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B76" w:rsidRPr="00882B76" w:rsidRDefault="00613A7A" w:rsidP="00613A7A">
      <w:pPr>
        <w:jc w:val="right"/>
        <w:rPr>
          <w:rFonts w:ascii="CG Times" w:hAnsi="CG Times"/>
        </w:rPr>
      </w:pPr>
      <w:bookmarkStart w:id="0" w:name="_GoBack"/>
      <w:bookmarkEnd w:id="0"/>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r>
      <w:r>
        <w:rPr>
          <w:rFonts w:ascii="CG Times" w:hAnsi="CG Times"/>
          <w:sz w:val="24"/>
          <w:szCs w:val="24"/>
        </w:rPr>
        <w:tab/>
        <w:t xml:space="preserve">Allegato </w:t>
      </w:r>
      <w:r>
        <w:rPr>
          <w:rFonts w:ascii="CG Times" w:hAnsi="CG Times"/>
        </w:rPr>
        <w:t>Modello</w:t>
      </w:r>
      <w:r w:rsidR="00882B76" w:rsidRPr="00882B76">
        <w:rPr>
          <w:rFonts w:ascii="CG Times" w:hAnsi="CG Times"/>
        </w:rPr>
        <w:t xml:space="preserve"> n.  </w:t>
      </w:r>
      <w:r>
        <w:rPr>
          <w:rFonts w:ascii="CG Times" w:hAnsi="CG Times"/>
        </w:rPr>
        <w:t>3</w:t>
      </w:r>
    </w:p>
    <w:p w:rsidR="002F55A3" w:rsidRPr="00EC029B" w:rsidRDefault="002F55A3" w:rsidP="002F55A3">
      <w:pPr>
        <w:spacing w:after="120" w:line="240" w:lineRule="auto"/>
        <w:jc w:val="both"/>
        <w:rPr>
          <w:rFonts w:ascii="CG Times" w:hAnsi="CG Times"/>
          <w:b/>
          <w:sz w:val="24"/>
          <w:szCs w:val="24"/>
        </w:rPr>
      </w:pPr>
      <w:r w:rsidRPr="00EC029B">
        <w:rPr>
          <w:rFonts w:ascii="CG Times" w:hAnsi="CG Times"/>
          <w:b/>
          <w:sz w:val="24"/>
          <w:szCs w:val="24"/>
        </w:rPr>
        <w:t>PROCEDURA APERTA PER L’AFFIDAMENTO DEL SERVIZIO AVENTE AD OGGETTO IL PIANO  DI ASSISTENZA SANITARIA</w:t>
      </w:r>
      <w:r>
        <w:rPr>
          <w:rFonts w:ascii="CG Times" w:hAnsi="CG Times"/>
          <w:b/>
          <w:sz w:val="24"/>
          <w:szCs w:val="24"/>
        </w:rPr>
        <w:t xml:space="preserve"> </w:t>
      </w:r>
      <w:r w:rsidRPr="00EC029B">
        <w:rPr>
          <w:rFonts w:ascii="CG Times" w:hAnsi="CG Times"/>
          <w:b/>
          <w:sz w:val="24"/>
          <w:szCs w:val="24"/>
        </w:rPr>
        <w:t xml:space="preserve">PER IL PERSONALE IN SERVIZIO ED IN QUIESCENZA DELLA COMMISSIONE NAZIONALE PER LE SOCIETÀ E LA BORSA (CONSOB) E DELL’AUTORITA’ GARANTE PER LA CONCORRENZA ED IL MERCATO (AGCM) E PER I RISPETTIVI NUCLEI FAMILIARI </w:t>
      </w:r>
    </w:p>
    <w:p w:rsidR="00882B76" w:rsidRPr="00882B76" w:rsidRDefault="00882B76" w:rsidP="00882B76">
      <w:pPr>
        <w:rPr>
          <w:rFonts w:ascii="CG Times" w:hAnsi="CG Times"/>
          <w:sz w:val="24"/>
          <w:szCs w:val="24"/>
        </w:rPr>
      </w:pPr>
    </w:p>
    <w:p w:rsidR="00882B76" w:rsidRPr="00882B76" w:rsidRDefault="00882B76" w:rsidP="00882B76">
      <w:pPr>
        <w:jc w:val="center"/>
        <w:rPr>
          <w:rFonts w:ascii="CG Times" w:hAnsi="CG Times"/>
          <w:sz w:val="24"/>
          <w:szCs w:val="24"/>
          <w:u w:val="single"/>
        </w:rPr>
      </w:pPr>
      <w:r w:rsidRPr="00882B76">
        <w:rPr>
          <w:rFonts w:ascii="CG Times" w:hAnsi="CG Times"/>
          <w:sz w:val="24"/>
          <w:szCs w:val="24"/>
          <w:u w:val="single"/>
        </w:rPr>
        <w:t>AVVALIMENTO</w:t>
      </w:r>
    </w:p>
    <w:p w:rsidR="00882B76" w:rsidRPr="00882B76" w:rsidRDefault="00882B76" w:rsidP="00882B76">
      <w:pPr>
        <w:jc w:val="both"/>
        <w:rPr>
          <w:rFonts w:ascii="CG Times" w:hAnsi="CG Times"/>
          <w:b/>
          <w:sz w:val="24"/>
          <w:szCs w:val="24"/>
        </w:rPr>
      </w:pPr>
      <w:r w:rsidRPr="00882B76">
        <w:rPr>
          <w:rFonts w:ascii="CG Times" w:hAnsi="CG Times"/>
          <w:b/>
          <w:sz w:val="24"/>
          <w:szCs w:val="24"/>
        </w:rPr>
        <w:t>DICHIARAZIONE DI MESSA A DISPOSIZIONE DEL REQUISITO DELL’IMPRESA AUSILIARIA</w:t>
      </w:r>
    </w:p>
    <w:p w:rsidR="00882B76" w:rsidRPr="00882B76" w:rsidRDefault="00882B76" w:rsidP="00882B76">
      <w:pPr>
        <w:jc w:val="both"/>
        <w:rPr>
          <w:rFonts w:ascii="CG Times" w:hAnsi="CG Times"/>
          <w:sz w:val="24"/>
          <w:szCs w:val="24"/>
        </w:rPr>
      </w:pPr>
      <w:r w:rsidRPr="00882B76">
        <w:rPr>
          <w:rFonts w:ascii="CG Times" w:hAnsi="CG Times"/>
          <w:sz w:val="24"/>
          <w:szCs w:val="24"/>
        </w:rPr>
        <w:t>Il sottoscritto___________________________________________________Legale Rappresentante avente i poteri necessari per impegnare l’impresa nella presente procedura / Procuratore del concorrente _____________________________sede legale in: Via ________________________________ Comune ___________________ C.A.P. __________________ Codice Fiscale n. _______________________________ Partita I.V.A. n.__________________ Tel. n. ________________________ Telefax n. _______________________________,</w:t>
      </w:r>
      <w:r>
        <w:rPr>
          <w:rFonts w:ascii="CG Times" w:hAnsi="CG Times"/>
          <w:sz w:val="24"/>
          <w:szCs w:val="24"/>
        </w:rPr>
        <w:t xml:space="preserve"> </w:t>
      </w:r>
      <w:r w:rsidRPr="00882B76">
        <w:rPr>
          <w:rFonts w:ascii="CG Times" w:hAnsi="CG Times"/>
          <w:sz w:val="24"/>
          <w:szCs w:val="24"/>
        </w:rPr>
        <w:t>iscritta nel Registro delle Imprese istituito presso la Camera di Commercio, Industria, Artigianato e Agricoltura di  _________________________ al n.________________________ in data _________________ codice Ditta INAIL n. ___________________, Posizioni Assicurative Territoriali – P.A.T. n. ______________ e Matricola aziendale INPS n. __________________  CCNL applicato _______________ Settore ________________________, indirizzo di Posta Elettronica Certificata __________</w:t>
      </w:r>
      <w:r>
        <w:rPr>
          <w:rFonts w:ascii="CG Times" w:hAnsi="CG Times"/>
          <w:sz w:val="24"/>
          <w:szCs w:val="24"/>
        </w:rPr>
        <w:t>_______________________________</w:t>
      </w: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55A3" w:rsidRPr="00EC029B" w:rsidRDefault="00882B76" w:rsidP="002F55A3">
      <w:pPr>
        <w:spacing w:after="120" w:line="240" w:lineRule="auto"/>
        <w:jc w:val="both"/>
        <w:rPr>
          <w:rFonts w:ascii="CG Times" w:hAnsi="CG Times"/>
          <w:b/>
          <w:sz w:val="24"/>
          <w:szCs w:val="24"/>
        </w:rPr>
      </w:pPr>
      <w:r w:rsidRPr="00882B76">
        <w:rPr>
          <w:rFonts w:ascii="CG Times" w:hAnsi="CG Times"/>
          <w:b/>
          <w:sz w:val="24"/>
          <w:szCs w:val="24"/>
        </w:rPr>
        <w:t xml:space="preserve">DICHIARA SOTTO LA </w:t>
      </w:r>
      <w:r>
        <w:rPr>
          <w:rFonts w:ascii="CG Times" w:hAnsi="CG Times"/>
          <w:b/>
          <w:sz w:val="24"/>
          <w:szCs w:val="24"/>
        </w:rPr>
        <w:t>PROPRIA RESPONSABILITÀ</w:t>
      </w:r>
      <w:r w:rsidR="002F55A3">
        <w:rPr>
          <w:rFonts w:ascii="CG Times" w:hAnsi="CG Times"/>
          <w:b/>
          <w:sz w:val="24"/>
          <w:szCs w:val="24"/>
        </w:rPr>
        <w:t xml:space="preserve"> DICHIARA </w:t>
      </w:r>
      <w:r w:rsidR="002F55A3" w:rsidRPr="00B735D7">
        <w:rPr>
          <w:rFonts w:ascii="CG Times" w:hAnsi="CG Times"/>
          <w:b/>
          <w:sz w:val="24"/>
          <w:szCs w:val="24"/>
        </w:rPr>
        <w:t>SOTTO LA PROPRIA</w:t>
      </w:r>
      <w:r w:rsidR="002F55A3">
        <w:rPr>
          <w:rFonts w:ascii="CG Times" w:hAnsi="CG Times"/>
          <w:b/>
          <w:sz w:val="24"/>
          <w:szCs w:val="24"/>
        </w:rPr>
        <w:t xml:space="preserve"> </w:t>
      </w:r>
      <w:r w:rsidR="002F55A3" w:rsidRPr="00B735D7">
        <w:rPr>
          <w:rFonts w:ascii="CG Times" w:hAnsi="CG Times"/>
          <w:b/>
          <w:sz w:val="24"/>
          <w:szCs w:val="24"/>
        </w:rPr>
        <w:t>RESPONSABILITÀ</w:t>
      </w:r>
      <w:r w:rsidR="002F55A3">
        <w:rPr>
          <w:rFonts w:ascii="CG Times" w:hAnsi="CG Times"/>
          <w:b/>
          <w:sz w:val="24"/>
          <w:szCs w:val="24"/>
        </w:rPr>
        <w:t xml:space="preserve"> E </w:t>
      </w:r>
      <w:r w:rsidR="002F55A3" w:rsidRPr="00B735D7">
        <w:rPr>
          <w:rFonts w:ascii="CG Times" w:hAnsi="CG Times"/>
          <w:b/>
          <w:sz w:val="24"/>
          <w:szCs w:val="24"/>
        </w:rPr>
        <w:t xml:space="preserve">PER LA PARTECIPAZIONE </w:t>
      </w:r>
      <w:r w:rsidR="002F55A3" w:rsidRPr="00EC029B">
        <w:rPr>
          <w:rFonts w:ascii="CG Times" w:hAnsi="CG Times"/>
          <w:b/>
          <w:sz w:val="24"/>
          <w:szCs w:val="24"/>
        </w:rPr>
        <w:t>AL/AI SEGUENTE/I LOTTO/I:</w:t>
      </w:r>
    </w:p>
    <w:p w:rsidR="002F55A3" w:rsidRPr="00EC029B" w:rsidRDefault="002F55A3" w:rsidP="002F55A3">
      <w:pPr>
        <w:spacing w:after="120" w:line="240" w:lineRule="auto"/>
        <w:jc w:val="both"/>
        <w:rPr>
          <w:rFonts w:ascii="CG Times" w:hAnsi="CG Times"/>
          <w:b/>
          <w:i/>
          <w:sz w:val="24"/>
          <w:szCs w:val="24"/>
        </w:rPr>
      </w:pPr>
      <w:r w:rsidRPr="00EC029B">
        <w:rPr>
          <w:rFonts w:ascii="CG Times" w:hAnsi="CG Times"/>
          <w:b/>
          <w:i/>
          <w:sz w:val="24"/>
          <w:szCs w:val="24"/>
        </w:rPr>
        <w:t>(indicare con una “X” il/i Lotto/i a cui si intende partecipare ovvero eliminare –barrandolo –il/i Lotto/i cui non si intende partecipare)</w:t>
      </w:r>
    </w:p>
    <w:p w:rsidR="002F55A3" w:rsidRDefault="002F55A3" w:rsidP="002F55A3">
      <w:pPr>
        <w:spacing w:after="120" w:line="240" w:lineRule="auto"/>
        <w:jc w:val="both"/>
        <w:rPr>
          <w:rFonts w:ascii="CG Times" w:hAnsi="CG Times"/>
          <w:sz w:val="24"/>
          <w:szCs w:val="24"/>
        </w:rPr>
      </w:pPr>
    </w:p>
    <w:p w:rsidR="002F55A3" w:rsidRPr="00EC029B" w:rsidRDefault="002F55A3" w:rsidP="002F55A3">
      <w:pPr>
        <w:spacing w:after="120" w:line="240" w:lineRule="auto"/>
        <w:jc w:val="both"/>
        <w:rPr>
          <w:rFonts w:ascii="CG Times" w:hAnsi="CG Times"/>
          <w:sz w:val="36"/>
          <w:szCs w:val="36"/>
        </w:rPr>
      </w:pPr>
      <w:r w:rsidRPr="00EC029B">
        <w:rPr>
          <w:rFonts w:ascii="CG Times" w:hAnsi="CG Times"/>
          <w:sz w:val="24"/>
          <w:szCs w:val="24"/>
        </w:rPr>
        <w:t>Lotto 1 (Consob) “piano di assistenza sanitaria per il personale in servizio ed in quiescenza della Consob e per i rispettivi nuclei familiari”</w:t>
      </w:r>
      <w:r w:rsidRPr="00EC029B">
        <w:rPr>
          <w:rFonts w:ascii="CG Times" w:hAnsi="CG Times"/>
          <w:sz w:val="24"/>
          <w:szCs w:val="24"/>
        </w:rPr>
        <w:tab/>
      </w:r>
      <w:r w:rsidRPr="00EC029B">
        <w:rPr>
          <w:rFonts w:ascii="CG Times" w:hAnsi="CG Times"/>
          <w:sz w:val="24"/>
          <w:szCs w:val="24"/>
        </w:rPr>
        <w:tab/>
      </w:r>
      <w:r w:rsidRPr="00EC029B">
        <w:rPr>
          <w:rFonts w:ascii="Times New Roman" w:hAnsi="Times New Roman" w:cs="Times New Roman"/>
          <w:sz w:val="36"/>
          <w:szCs w:val="36"/>
        </w:rPr>
        <w:t>□</w:t>
      </w:r>
    </w:p>
    <w:p w:rsidR="002F55A3" w:rsidRPr="00EC029B" w:rsidRDefault="002F55A3" w:rsidP="002F55A3">
      <w:pPr>
        <w:spacing w:after="120" w:line="240" w:lineRule="auto"/>
        <w:jc w:val="both"/>
        <w:rPr>
          <w:rFonts w:ascii="CG Times" w:hAnsi="CG Times"/>
          <w:sz w:val="24"/>
          <w:szCs w:val="24"/>
        </w:rPr>
      </w:pPr>
    </w:p>
    <w:p w:rsidR="002F55A3" w:rsidRPr="00EC029B" w:rsidRDefault="002F55A3" w:rsidP="002F55A3">
      <w:pPr>
        <w:spacing w:after="120" w:line="240" w:lineRule="auto"/>
        <w:jc w:val="both"/>
        <w:rPr>
          <w:rFonts w:ascii="CG Times" w:hAnsi="CG Times"/>
          <w:sz w:val="36"/>
          <w:szCs w:val="36"/>
        </w:rPr>
      </w:pPr>
      <w:r w:rsidRPr="00EC029B">
        <w:rPr>
          <w:rFonts w:ascii="CG Times" w:hAnsi="CG Times"/>
          <w:sz w:val="24"/>
          <w:szCs w:val="24"/>
        </w:rPr>
        <w:lastRenderedPageBreak/>
        <w:t>Lotto 2 (AGCM) “piano di assistenza sanitaria per il personale in servizio ed in quiescenza della Autorità Garante della Concorrenza e del Mercato e per i rispettivi nuclei familiari”</w:t>
      </w:r>
      <w:r w:rsidRPr="00EC029B">
        <w:rPr>
          <w:rFonts w:ascii="CG Times" w:hAnsi="CG Times"/>
          <w:sz w:val="24"/>
          <w:szCs w:val="24"/>
        </w:rPr>
        <w:tab/>
      </w:r>
      <w:r w:rsidRPr="00EC029B">
        <w:rPr>
          <w:rFonts w:ascii="Times New Roman" w:hAnsi="Times New Roman" w:cs="Times New Roman"/>
          <w:sz w:val="36"/>
          <w:szCs w:val="36"/>
        </w:rPr>
        <w:t>□</w:t>
      </w:r>
    </w:p>
    <w:p w:rsidR="00882B76" w:rsidRPr="00882B76" w:rsidRDefault="00882B76" w:rsidP="007604E6">
      <w:pPr>
        <w:jc w:val="center"/>
        <w:rPr>
          <w:rFonts w:ascii="CG Times" w:hAnsi="CG Times"/>
          <w:b/>
          <w:sz w:val="24"/>
          <w:szCs w:val="24"/>
        </w:rPr>
      </w:pPr>
    </w:p>
    <w:p w:rsidR="00882B76" w:rsidRPr="00882B76" w:rsidRDefault="00882B76" w:rsidP="00882B76">
      <w:pPr>
        <w:rPr>
          <w:rFonts w:ascii="CG Times" w:hAnsi="CG Times"/>
          <w:sz w:val="24"/>
          <w:szCs w:val="24"/>
        </w:rPr>
      </w:pPr>
      <w:r w:rsidRPr="00882B76">
        <w:rPr>
          <w:rFonts w:ascii="CG Times" w:hAnsi="CG Times"/>
          <w:sz w:val="24"/>
          <w:szCs w:val="24"/>
        </w:rPr>
        <w:t xml:space="preserve">A. - </w:t>
      </w:r>
      <w:r w:rsidRPr="00882B76">
        <w:rPr>
          <w:rFonts w:ascii="CG Times" w:hAnsi="CG Times"/>
          <w:b/>
          <w:sz w:val="24"/>
          <w:szCs w:val="24"/>
        </w:rPr>
        <w:t>di possedere</w:t>
      </w:r>
      <w:r w:rsidRPr="00882B76">
        <w:rPr>
          <w:rFonts w:ascii="CG Times" w:hAnsi="CG Times"/>
          <w:sz w:val="24"/>
          <w:szCs w:val="24"/>
        </w:rPr>
        <w:t xml:space="preserve">, ai sensi e per gli effetti dell’art. 49 del </w:t>
      </w:r>
      <w:proofErr w:type="spellStart"/>
      <w:r w:rsidRPr="00882B76">
        <w:rPr>
          <w:rFonts w:ascii="CG Times" w:hAnsi="CG Times"/>
          <w:sz w:val="24"/>
          <w:szCs w:val="24"/>
        </w:rPr>
        <w:t>D.Lgs.</w:t>
      </w:r>
      <w:proofErr w:type="spellEnd"/>
      <w:r w:rsidRPr="00882B76">
        <w:rPr>
          <w:rFonts w:ascii="CG Times" w:hAnsi="CG Times"/>
          <w:sz w:val="24"/>
          <w:szCs w:val="24"/>
        </w:rPr>
        <w:t xml:space="preserve"> 163/2006, i seguenti requisiti di capacità economico-finanziaria</w:t>
      </w:r>
      <w:r w:rsidR="002F55A3">
        <w:rPr>
          <w:rFonts w:ascii="CG Times" w:hAnsi="CG Times"/>
          <w:sz w:val="24"/>
          <w:szCs w:val="24"/>
        </w:rPr>
        <w:t xml:space="preserve"> e/o tecnico organizzativa</w:t>
      </w:r>
      <w:r w:rsidRPr="00882B76">
        <w:rPr>
          <w:rFonts w:ascii="CG Times" w:hAnsi="CG Times"/>
          <w:sz w:val="24"/>
          <w:szCs w:val="24"/>
        </w:rPr>
        <w:t xml:space="preserve">, così come prescritti dal bando di gara, di cui il concorrente si avvale per poter essere ammesso alla gara: </w:t>
      </w:r>
    </w:p>
    <w:p w:rsidR="00882B76" w:rsidRDefault="00882B76" w:rsidP="00243295">
      <w:pPr>
        <w:spacing w:after="120" w:line="240" w:lineRule="auto"/>
        <w:rPr>
          <w:rFonts w:ascii="CG Times" w:hAnsi="CG Times"/>
          <w:sz w:val="24"/>
          <w:szCs w:val="24"/>
        </w:rPr>
      </w:pPr>
      <w:r w:rsidRPr="00882B76">
        <w:rPr>
          <w:rFonts w:ascii="CG Times" w:hAnsi="CG Times"/>
          <w:sz w:val="24"/>
          <w:szCs w:val="24"/>
        </w:rPr>
        <w:t>________</w:t>
      </w:r>
      <w:r w:rsidR="00243295">
        <w:rPr>
          <w:rFonts w:ascii="CG Times" w:hAnsi="CG Times"/>
          <w:sz w:val="24"/>
          <w:szCs w:val="24"/>
        </w:rPr>
        <w:t>______________________________;</w:t>
      </w:r>
    </w:p>
    <w:p w:rsidR="00243295" w:rsidRPr="00882B76" w:rsidRDefault="00243295" w:rsidP="00243295">
      <w:pPr>
        <w:spacing w:after="120" w:line="240" w:lineRule="auto"/>
        <w:rPr>
          <w:rFonts w:ascii="CG Times" w:hAnsi="CG Times"/>
          <w:sz w:val="24"/>
          <w:szCs w:val="24"/>
        </w:rPr>
      </w:pP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B. - </w:t>
      </w:r>
      <w:r w:rsidRPr="00882B76">
        <w:rPr>
          <w:rFonts w:ascii="CG Times" w:hAnsi="CG Times"/>
          <w:b/>
          <w:sz w:val="24"/>
          <w:szCs w:val="24"/>
        </w:rPr>
        <w:t>di obbligarsi</w:t>
      </w:r>
      <w:r w:rsidRPr="00882B76">
        <w:rPr>
          <w:rFonts w:ascii="CG Times" w:hAnsi="CG Times"/>
          <w:sz w:val="24"/>
          <w:szCs w:val="24"/>
        </w:rPr>
        <w:t xml:space="preserve">,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882B76">
        <w:rPr>
          <w:rFonts w:ascii="CG Times" w:hAnsi="CG Times"/>
          <w:sz w:val="24"/>
          <w:szCs w:val="24"/>
        </w:rPr>
        <w:t>Lgs</w:t>
      </w:r>
      <w:proofErr w:type="spellEnd"/>
      <w:r w:rsidRPr="00882B76">
        <w:rPr>
          <w:rFonts w:ascii="CG Times" w:hAnsi="CG Times"/>
          <w:sz w:val="24"/>
          <w:szCs w:val="24"/>
        </w:rPr>
        <w:t>. n. 163/2006 rendendosi inoltre responsabile in solido con il concorrente nei confronti della stazione appaltante in relazione alle prestazioni oggetto dell’appalto;</w:t>
      </w: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C. - </w:t>
      </w:r>
      <w:r w:rsidRPr="00882B76">
        <w:rPr>
          <w:rFonts w:ascii="CG Times" w:hAnsi="CG Times"/>
          <w:b/>
          <w:sz w:val="24"/>
          <w:szCs w:val="24"/>
        </w:rPr>
        <w:t>di non partecip</w:t>
      </w:r>
      <w:r w:rsidRPr="00882B76">
        <w:rPr>
          <w:rFonts w:ascii="CG Times" w:hAnsi="CG Times"/>
          <w:sz w:val="24"/>
          <w:szCs w:val="24"/>
        </w:rPr>
        <w:t>are a sua volta alla stessa gara, né in forma singola, né in forma associata, né in qualità di ausiliario</w:t>
      </w:r>
      <w:r>
        <w:rPr>
          <w:rFonts w:ascii="CG Times" w:hAnsi="CG Times"/>
          <w:sz w:val="24"/>
          <w:szCs w:val="24"/>
        </w:rPr>
        <w:t xml:space="preserve"> di altro soggetto concorrente;</w:t>
      </w:r>
    </w:p>
    <w:p w:rsidR="00882B76" w:rsidRPr="00882B76" w:rsidRDefault="00882B76" w:rsidP="00882B76">
      <w:pPr>
        <w:rPr>
          <w:rFonts w:ascii="CG Times" w:hAnsi="CG Times"/>
          <w:sz w:val="24"/>
          <w:szCs w:val="24"/>
        </w:rPr>
      </w:pPr>
      <w:r w:rsidRPr="00882B76">
        <w:rPr>
          <w:rFonts w:ascii="CG Times" w:hAnsi="CG Times"/>
          <w:sz w:val="24"/>
          <w:szCs w:val="24"/>
        </w:rPr>
        <w:t xml:space="preserve">D. </w:t>
      </w:r>
      <w:r w:rsidRPr="00882B76">
        <w:rPr>
          <w:rFonts w:ascii="CG Times" w:hAnsi="CG Times"/>
          <w:b/>
          <w:sz w:val="24"/>
          <w:szCs w:val="24"/>
        </w:rPr>
        <w:t>che</w:t>
      </w:r>
      <w:r w:rsidRPr="00882B76">
        <w:rPr>
          <w:rFonts w:ascii="CG Times" w:hAnsi="CG Times"/>
          <w:sz w:val="24"/>
          <w:szCs w:val="24"/>
        </w:rPr>
        <w:t xml:space="preserve"> l’amministrazione è affidata ad un (</w:t>
      </w:r>
      <w:r w:rsidRPr="00882B76">
        <w:rPr>
          <w:rFonts w:ascii="CG Times" w:hAnsi="CG Times"/>
          <w:i/>
          <w:sz w:val="24"/>
          <w:szCs w:val="24"/>
        </w:rPr>
        <w:t>compilare solo il campo di pertinenza</w:t>
      </w:r>
      <w:r w:rsidRPr="00882B76">
        <w:rPr>
          <w:rFonts w:ascii="CG Times" w:hAnsi="CG Times"/>
          <w:sz w:val="24"/>
          <w:szCs w:val="24"/>
        </w:rPr>
        <w:t xml:space="preserve">): </w:t>
      </w:r>
    </w:p>
    <w:p w:rsidR="00882B76" w:rsidRPr="00882B76" w:rsidRDefault="00882B76" w:rsidP="00243295">
      <w:pPr>
        <w:spacing w:after="120" w:line="240" w:lineRule="auto"/>
        <w:jc w:val="both"/>
        <w:rPr>
          <w:rFonts w:ascii="CG Times" w:hAnsi="CG Times"/>
          <w:sz w:val="24"/>
          <w:szCs w:val="24"/>
        </w:rPr>
      </w:pPr>
      <w:r w:rsidRPr="00882B76">
        <w:rPr>
          <w:rFonts w:ascii="CG Times" w:hAnsi="CG Times"/>
          <w:sz w:val="24"/>
          <w:szCs w:val="24"/>
        </w:rPr>
        <w:tab/>
        <w:t>a)</w:t>
      </w:r>
      <w:r w:rsidRPr="00882B76">
        <w:rPr>
          <w:rFonts w:ascii="CG Times" w:hAnsi="CG Times"/>
          <w:sz w:val="24"/>
          <w:szCs w:val="24"/>
        </w:rPr>
        <w:tab/>
      </w:r>
      <w:r w:rsidRPr="00882B76">
        <w:rPr>
          <w:rFonts w:ascii="CG Times" w:hAnsi="CG Times"/>
          <w:b/>
          <w:sz w:val="24"/>
          <w:szCs w:val="24"/>
        </w:rPr>
        <w:t>Amministratore Unico</w:t>
      </w:r>
      <w:r w:rsidRPr="00882B76">
        <w:rPr>
          <w:rFonts w:ascii="CG Times" w:hAnsi="CG Times"/>
          <w:sz w:val="24"/>
          <w:szCs w:val="24"/>
        </w:rPr>
        <w:t>, nella persona di: nome</w:t>
      </w:r>
      <w:r>
        <w:rPr>
          <w:rFonts w:ascii="CG Times" w:hAnsi="CG Times"/>
          <w:sz w:val="24"/>
          <w:szCs w:val="24"/>
        </w:rPr>
        <w:t xml:space="preserve"> </w:t>
      </w:r>
      <w:r w:rsidRPr="00882B76">
        <w:rPr>
          <w:rFonts w:ascii="CG Times" w:hAnsi="CG Times"/>
          <w:sz w:val="24"/>
          <w:szCs w:val="24"/>
        </w:rPr>
        <w:t>__________cognome______, nato a _______, il _______, C.F. ___________, residente in ___________________, nominato il _______ fino al ______, con i seguenti poteri associati alla carica: _________________________________________;</w:t>
      </w:r>
    </w:p>
    <w:p w:rsidR="00882B76" w:rsidRPr="00882B76" w:rsidRDefault="00882B76" w:rsidP="00243295">
      <w:pPr>
        <w:spacing w:after="120" w:line="240" w:lineRule="auto"/>
        <w:jc w:val="both"/>
        <w:rPr>
          <w:rFonts w:ascii="CG Times" w:hAnsi="CG Times"/>
          <w:sz w:val="24"/>
          <w:szCs w:val="24"/>
        </w:rPr>
      </w:pPr>
      <w:r w:rsidRPr="00882B76">
        <w:rPr>
          <w:rFonts w:ascii="CG Times" w:hAnsi="CG Times"/>
          <w:sz w:val="24"/>
          <w:szCs w:val="24"/>
        </w:rPr>
        <w:tab/>
        <w:t>b)</w:t>
      </w:r>
      <w:r w:rsidRPr="00882B76">
        <w:rPr>
          <w:rFonts w:ascii="CG Times" w:hAnsi="CG Times"/>
          <w:sz w:val="24"/>
          <w:szCs w:val="24"/>
        </w:rPr>
        <w:tab/>
        <w:t xml:space="preserve"> </w:t>
      </w:r>
      <w:r w:rsidRPr="00882B76">
        <w:rPr>
          <w:rFonts w:ascii="CG Times" w:hAnsi="CG Times"/>
          <w:b/>
          <w:sz w:val="24"/>
          <w:szCs w:val="24"/>
        </w:rPr>
        <w:t>Consiglio di Amministrazione</w:t>
      </w:r>
      <w:r w:rsidRPr="00882B76">
        <w:rPr>
          <w:rFonts w:ascii="CG Times" w:hAnsi="CG Times"/>
          <w:sz w:val="24"/>
          <w:szCs w:val="24"/>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882B76" w:rsidRPr="00882B76" w:rsidRDefault="00882B76" w:rsidP="00243295">
      <w:pPr>
        <w:spacing w:after="120" w:line="240" w:lineRule="auto"/>
        <w:jc w:val="both"/>
        <w:rPr>
          <w:rFonts w:ascii="CG Times" w:hAnsi="CG Times"/>
          <w:sz w:val="24"/>
          <w:szCs w:val="24"/>
          <w:u w:val="single"/>
        </w:rPr>
      </w:pPr>
      <w:r w:rsidRPr="00882B76">
        <w:rPr>
          <w:rFonts w:ascii="CG Times" w:hAnsi="CG Times"/>
          <w:sz w:val="24"/>
          <w:szCs w:val="24"/>
        </w:rPr>
        <w:t xml:space="preserve">c) </w:t>
      </w:r>
      <w:r w:rsidRPr="00882B76">
        <w:rPr>
          <w:rFonts w:ascii="CG Times" w:hAnsi="CG Times"/>
          <w:b/>
          <w:sz w:val="24"/>
          <w:szCs w:val="24"/>
        </w:rPr>
        <w:t>che</w:t>
      </w:r>
      <w:r w:rsidRPr="00882B76">
        <w:rPr>
          <w:rFonts w:ascii="CG Times" w:hAnsi="CG Times"/>
          <w:sz w:val="24"/>
          <w:szCs w:val="24"/>
        </w:rPr>
        <w:t xml:space="preserve"> sono presenti i seguenti procuratori </w:t>
      </w:r>
      <w:r w:rsidRPr="00882B76">
        <w:rPr>
          <w:rFonts w:ascii="CG Times" w:hAnsi="CG Times"/>
          <w:sz w:val="24"/>
          <w:szCs w:val="24"/>
          <w:u w:val="single"/>
        </w:rPr>
        <w:t>speciali titolari di poteri equiparabili a quelli di un amministratore dotato di poteri di rappresentanza</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(indicare nominativi, dati anagrafici, residenza, carica sociale e relativa scadenza):</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ab/>
        <w:t>__________________________________________</w:t>
      </w:r>
    </w:p>
    <w:p w:rsidR="00882B76" w:rsidRPr="00882B76" w:rsidRDefault="00882B76" w:rsidP="0049149D">
      <w:pPr>
        <w:spacing w:after="120" w:line="240" w:lineRule="auto"/>
        <w:jc w:val="center"/>
        <w:rPr>
          <w:rFonts w:ascii="CG Times" w:hAnsi="CG Times"/>
          <w:b/>
          <w:i/>
          <w:sz w:val="24"/>
          <w:szCs w:val="24"/>
          <w:u w:val="single"/>
        </w:rPr>
      </w:pPr>
      <w:r w:rsidRPr="00882B76">
        <w:rPr>
          <w:rFonts w:ascii="CG Times" w:hAnsi="CG Times"/>
          <w:b/>
          <w:i/>
          <w:sz w:val="24"/>
          <w:szCs w:val="24"/>
          <w:u w:val="single"/>
        </w:rPr>
        <w:t>ovvero</w:t>
      </w:r>
    </w:p>
    <w:p w:rsidR="00882B76" w:rsidRPr="00882B76" w:rsidRDefault="00882B76" w:rsidP="00243295">
      <w:pPr>
        <w:spacing w:after="120" w:line="240" w:lineRule="auto"/>
        <w:jc w:val="both"/>
        <w:rPr>
          <w:rFonts w:ascii="CG Times" w:hAnsi="CG Times"/>
          <w:sz w:val="24"/>
          <w:szCs w:val="24"/>
          <w:u w:val="single"/>
        </w:rPr>
      </w:pPr>
      <w:r w:rsidRPr="00882B76">
        <w:rPr>
          <w:rFonts w:ascii="CG Times" w:hAnsi="CG Times"/>
          <w:sz w:val="24"/>
          <w:szCs w:val="24"/>
          <w:u w:val="single"/>
        </w:rPr>
        <w:t>che non vi sono procuratori speciali titolari di poteri equiparabili a quelli di un amministratore dotato di poteri di rappresentanza</w:t>
      </w:r>
    </w:p>
    <w:p w:rsidR="0049149D" w:rsidRDefault="00882B76" w:rsidP="0049149D">
      <w:pPr>
        <w:spacing w:after="120" w:line="240" w:lineRule="auto"/>
        <w:jc w:val="both"/>
        <w:rPr>
          <w:rFonts w:ascii="CG Times" w:hAnsi="CG Times"/>
          <w:sz w:val="24"/>
          <w:szCs w:val="24"/>
        </w:rPr>
      </w:pPr>
      <w:r w:rsidRPr="00882B76">
        <w:rPr>
          <w:rFonts w:ascii="CG Times" w:hAnsi="CG Times"/>
          <w:sz w:val="24"/>
          <w:szCs w:val="24"/>
        </w:rPr>
        <w:t xml:space="preserve"> </w:t>
      </w:r>
    </w:p>
    <w:p w:rsidR="00882B76" w:rsidRPr="00882B76" w:rsidRDefault="00882B76" w:rsidP="0049149D">
      <w:pPr>
        <w:spacing w:after="120" w:line="240" w:lineRule="auto"/>
        <w:jc w:val="both"/>
        <w:rPr>
          <w:rFonts w:ascii="CG Times" w:hAnsi="CG Times"/>
          <w:sz w:val="24"/>
          <w:szCs w:val="24"/>
        </w:rPr>
      </w:pPr>
      <w:r w:rsidRPr="00882B76">
        <w:rPr>
          <w:rFonts w:ascii="CG Times" w:hAnsi="CG Times"/>
          <w:sz w:val="24"/>
          <w:szCs w:val="24"/>
        </w:rPr>
        <w:t xml:space="preserve"> che sono presenti </w:t>
      </w:r>
      <w:r w:rsidR="0049149D">
        <w:rPr>
          <w:rFonts w:ascii="CG Times" w:hAnsi="CG Times"/>
          <w:sz w:val="24"/>
          <w:szCs w:val="24"/>
        </w:rPr>
        <w:t xml:space="preserve">i seguenti </w:t>
      </w:r>
      <w:r w:rsidRPr="00882B76">
        <w:rPr>
          <w:rFonts w:ascii="CG Times" w:hAnsi="CG Times"/>
          <w:sz w:val="24"/>
          <w:szCs w:val="24"/>
        </w:rPr>
        <w:t>Direttori tecnici:</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lastRenderedPageBreak/>
        <w:t>(indicare nominativi, dati anagrafici, residenza, durata dell’incarico)</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243295">
      <w:pPr>
        <w:spacing w:after="120" w:line="240" w:lineRule="auto"/>
        <w:rPr>
          <w:rFonts w:ascii="CG Times" w:hAnsi="CG Times"/>
          <w:b/>
          <w:i/>
          <w:sz w:val="24"/>
          <w:szCs w:val="24"/>
        </w:rPr>
      </w:pPr>
      <w:r w:rsidRPr="00882B76">
        <w:rPr>
          <w:rFonts w:ascii="CG Times" w:hAnsi="CG Times"/>
          <w:b/>
          <w:i/>
          <w:sz w:val="24"/>
          <w:szCs w:val="24"/>
        </w:rPr>
        <w:t>ovvero</w:t>
      </w:r>
    </w:p>
    <w:p w:rsidR="00882B76" w:rsidRDefault="00882B76" w:rsidP="007604E6">
      <w:pPr>
        <w:spacing w:after="120" w:line="240" w:lineRule="auto"/>
        <w:rPr>
          <w:rFonts w:ascii="CG Times" w:hAnsi="CG Times"/>
          <w:sz w:val="24"/>
          <w:szCs w:val="24"/>
        </w:rPr>
      </w:pPr>
      <w:r w:rsidRPr="00882B76">
        <w:rPr>
          <w:rFonts w:ascii="CG Times" w:hAnsi="CG Times"/>
          <w:sz w:val="24"/>
          <w:szCs w:val="24"/>
        </w:rPr>
        <w:t>che non vi sono Direttori tecnici</w:t>
      </w:r>
      <w:r w:rsidR="007604E6">
        <w:rPr>
          <w:rFonts w:ascii="CG Times" w:hAnsi="CG Times"/>
          <w:sz w:val="24"/>
          <w:szCs w:val="24"/>
        </w:rPr>
        <w:t xml:space="preserve"> </w:t>
      </w:r>
    </w:p>
    <w:p w:rsidR="007604E6" w:rsidRPr="00882B76" w:rsidRDefault="007604E6" w:rsidP="007604E6">
      <w:pPr>
        <w:spacing w:after="120" w:line="240" w:lineRule="auto"/>
        <w:rPr>
          <w:rFonts w:ascii="CG Times" w:hAnsi="CG Times"/>
          <w:sz w:val="24"/>
          <w:szCs w:val="24"/>
        </w:rPr>
      </w:pPr>
    </w:p>
    <w:p w:rsidR="00882B76" w:rsidRPr="00882B76" w:rsidRDefault="00882B76" w:rsidP="00882B76">
      <w:pPr>
        <w:rPr>
          <w:rFonts w:ascii="CG Times" w:hAnsi="CG Times"/>
          <w:sz w:val="24"/>
          <w:szCs w:val="24"/>
        </w:rPr>
      </w:pPr>
      <w:r w:rsidRPr="00882B76">
        <w:rPr>
          <w:rFonts w:ascii="CG Times" w:hAnsi="CG Times"/>
          <w:b/>
          <w:sz w:val="24"/>
          <w:szCs w:val="24"/>
        </w:rPr>
        <w:t>che</w:t>
      </w:r>
      <w:r w:rsidRPr="00882B76">
        <w:rPr>
          <w:rFonts w:ascii="CG Times" w:hAnsi="CG Times"/>
          <w:sz w:val="24"/>
          <w:szCs w:val="24"/>
        </w:rPr>
        <w:t xml:space="preserve"> nell’anno antecedente la data di pubblicazione del Bando sono cessati dalla carica i seguenti soggetti:</w:t>
      </w:r>
    </w:p>
    <w:p w:rsidR="00882B76" w:rsidRPr="00882B76" w:rsidRDefault="00882B76" w:rsidP="00882B76">
      <w:pPr>
        <w:jc w:val="both"/>
        <w:rPr>
          <w:rFonts w:ascii="CG Times" w:hAnsi="CG Times"/>
          <w:i/>
          <w:sz w:val="24"/>
          <w:szCs w:val="24"/>
        </w:rPr>
      </w:pPr>
      <w:r w:rsidRPr="00882B76">
        <w:rPr>
          <w:rFonts w:ascii="CG Times" w:hAnsi="CG Times"/>
          <w:sz w:val="24"/>
          <w:szCs w:val="24"/>
        </w:rPr>
        <w:tab/>
        <w:t>(</w:t>
      </w:r>
      <w:r w:rsidRPr="00882B76">
        <w:rPr>
          <w:rFonts w:ascii="CG Times" w:hAnsi="CG Times"/>
          <w:i/>
          <w:sz w:val="24"/>
          <w:szCs w:val="24"/>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indicare  anche i  procuratori speciali titolari di poteri equiparabili a quelli di un amministratore dotato di poteri di rappresentanza) </w:t>
      </w:r>
    </w:p>
    <w:p w:rsidR="00882B76" w:rsidRPr="00882B76" w:rsidRDefault="00882B76" w:rsidP="00882B76">
      <w:pPr>
        <w:spacing w:after="120" w:line="240" w:lineRule="auto"/>
        <w:jc w:val="both"/>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882B76">
      <w:pPr>
        <w:spacing w:after="120" w:line="240" w:lineRule="auto"/>
        <w:jc w:val="both"/>
        <w:rPr>
          <w:rFonts w:ascii="CG Times" w:hAnsi="CG Times"/>
          <w:sz w:val="24"/>
          <w:szCs w:val="24"/>
        </w:rPr>
      </w:pPr>
      <w:r w:rsidRPr="00882B76">
        <w:rPr>
          <w:rFonts w:ascii="CG Times" w:hAnsi="CG Times"/>
          <w:sz w:val="24"/>
          <w:szCs w:val="24"/>
        </w:rPr>
        <w:t>__________________________________________</w:t>
      </w:r>
    </w:p>
    <w:p w:rsidR="00882B76" w:rsidRPr="00882B76" w:rsidRDefault="00882B76" w:rsidP="00882B76">
      <w:pPr>
        <w:rPr>
          <w:rFonts w:ascii="CG Times" w:hAnsi="CG Times"/>
          <w:b/>
          <w:i/>
          <w:sz w:val="24"/>
          <w:szCs w:val="24"/>
        </w:rPr>
      </w:pPr>
      <w:r w:rsidRPr="00882B76">
        <w:rPr>
          <w:rFonts w:ascii="CG Times" w:hAnsi="CG Times"/>
          <w:b/>
          <w:i/>
          <w:sz w:val="24"/>
          <w:szCs w:val="24"/>
        </w:rPr>
        <w:t>ovvero</w:t>
      </w:r>
    </w:p>
    <w:p w:rsidR="00882B76" w:rsidRPr="00882B76" w:rsidRDefault="00882B76" w:rsidP="00882B76">
      <w:pPr>
        <w:jc w:val="both"/>
        <w:rPr>
          <w:rFonts w:ascii="CG Times" w:hAnsi="CG Times"/>
          <w:sz w:val="24"/>
          <w:szCs w:val="24"/>
        </w:rPr>
      </w:pPr>
      <w:r w:rsidRPr="00882B76">
        <w:rPr>
          <w:rFonts w:ascii="CG Times" w:hAnsi="CG Times"/>
          <w:sz w:val="24"/>
          <w:szCs w:val="24"/>
        </w:rPr>
        <w:tab/>
      </w:r>
      <w:r w:rsidRPr="00882B76">
        <w:rPr>
          <w:rFonts w:ascii="CG Times" w:hAnsi="CG Times"/>
          <w:b/>
          <w:sz w:val="24"/>
          <w:szCs w:val="24"/>
        </w:rPr>
        <w:t>che</w:t>
      </w:r>
      <w:r w:rsidRPr="00882B76">
        <w:rPr>
          <w:rFonts w:ascii="CG Times" w:hAnsi="CG Times"/>
          <w:sz w:val="24"/>
          <w:szCs w:val="24"/>
        </w:rPr>
        <w:t xml:space="preserve"> nell’anno antecedente alla data di pubblicazione del Bando non vi sono soggetti cessati dalle cariche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163/2006 né procuratori speciali titolari di poteri equiparabili a quelli di un amministratore dotato di poteri di rappresentanza; </w:t>
      </w:r>
    </w:p>
    <w:p w:rsidR="00882B76" w:rsidRPr="00882B76" w:rsidRDefault="00882B76" w:rsidP="00882B76">
      <w:pPr>
        <w:rPr>
          <w:rFonts w:ascii="CG Times" w:hAnsi="CG Times"/>
          <w:sz w:val="24"/>
          <w:szCs w:val="24"/>
        </w:rPr>
      </w:pPr>
    </w:p>
    <w:p w:rsidR="00882B76" w:rsidRPr="00882B76" w:rsidRDefault="00882B76" w:rsidP="00882B76">
      <w:pPr>
        <w:jc w:val="both"/>
        <w:rPr>
          <w:rFonts w:ascii="CG Times" w:hAnsi="CG Times"/>
          <w:sz w:val="24"/>
          <w:szCs w:val="24"/>
        </w:rPr>
      </w:pPr>
      <w:r w:rsidRPr="00882B76">
        <w:rPr>
          <w:rFonts w:ascii="CG Times" w:hAnsi="CG Times"/>
          <w:sz w:val="24"/>
          <w:szCs w:val="24"/>
        </w:rPr>
        <w:t xml:space="preserve">f) </w:t>
      </w:r>
      <w:r w:rsidRPr="00882B76">
        <w:rPr>
          <w:rFonts w:ascii="CG Times" w:hAnsi="CG Times"/>
          <w:b/>
          <w:sz w:val="24"/>
          <w:szCs w:val="24"/>
        </w:rPr>
        <w:t>che</w:t>
      </w:r>
      <w:r w:rsidRPr="00882B76">
        <w:rPr>
          <w:rFonts w:ascii="CG Times" w:hAnsi="CG Times"/>
          <w:sz w:val="24"/>
          <w:szCs w:val="24"/>
        </w:rPr>
        <w:t xml:space="preserve"> nell’anno antecedente la data di pubblicazione del bando di gara, si è verificata la seguente operazione societaria (</w:t>
      </w:r>
      <w:r w:rsidRPr="00882B76">
        <w:rPr>
          <w:rFonts w:ascii="CG Times" w:hAnsi="CG Times"/>
          <w:i/>
          <w:sz w:val="24"/>
          <w:szCs w:val="24"/>
        </w:rPr>
        <w:t>cessione d’azienda o di ramo d’azienda, o incorporazione o fusione societaria</w:t>
      </w:r>
      <w:r w:rsidRPr="00882B76">
        <w:rPr>
          <w:rFonts w:ascii="CG Times" w:hAnsi="CG Times"/>
          <w:sz w:val="24"/>
          <w:szCs w:val="24"/>
        </w:rPr>
        <w:t>) del __________ con efficacia dal ____________ che ha coinvolto la società ausiliaria e la società __________ (</w:t>
      </w:r>
      <w:r w:rsidRPr="00882B76">
        <w:rPr>
          <w:rFonts w:ascii="CG Times" w:hAnsi="CG Times"/>
          <w:i/>
          <w:sz w:val="24"/>
          <w:szCs w:val="24"/>
        </w:rPr>
        <w:t>il concorrente indichi la data dell’operazione intercorsa, la data di efficacia dell’operazione societaria, le società coinvolte</w:t>
      </w:r>
      <w:r w:rsidRPr="00882B76">
        <w:rPr>
          <w:rFonts w:ascii="CG Times" w:hAnsi="CG Times"/>
          <w:sz w:val="24"/>
          <w:szCs w:val="24"/>
        </w:rPr>
        <w:t xml:space="preserve">) </w:t>
      </w:r>
    </w:p>
    <w:p w:rsidR="00882B76" w:rsidRPr="00882B76" w:rsidRDefault="00882B76" w:rsidP="00882B76">
      <w:pPr>
        <w:rPr>
          <w:rFonts w:ascii="CG Times" w:hAnsi="CG Times"/>
          <w:sz w:val="24"/>
          <w:szCs w:val="24"/>
        </w:rPr>
      </w:pPr>
      <w:r w:rsidRPr="00882B76">
        <w:rPr>
          <w:rFonts w:ascii="CG Times" w:hAnsi="CG Times"/>
          <w:b/>
          <w:sz w:val="24"/>
          <w:szCs w:val="24"/>
        </w:rPr>
        <w:t>che</w:t>
      </w:r>
      <w:r w:rsidRPr="00882B76">
        <w:rPr>
          <w:rFonts w:ascii="CG Times" w:hAnsi="CG Times"/>
          <w:sz w:val="24"/>
          <w:szCs w:val="24"/>
        </w:rPr>
        <w:t xml:space="preserve"> in ragione della suddetta operazione devono considerarsi soggetti cessati dalla carica nell’anno antecedente la data di pubblicazione del Bando i seguenti soggetti della società cedente, fusa o incorporata: </w:t>
      </w:r>
    </w:p>
    <w:p w:rsidR="00882B76" w:rsidRPr="00882B76" w:rsidRDefault="00882B76" w:rsidP="002F55A3">
      <w:pPr>
        <w:jc w:val="both"/>
        <w:rPr>
          <w:rFonts w:ascii="CG Times" w:hAnsi="CG Times"/>
          <w:i/>
        </w:rPr>
      </w:pPr>
      <w:r w:rsidRPr="00882B76">
        <w:rPr>
          <w:rFonts w:ascii="CG Times" w:hAnsi="CG Times"/>
          <w:sz w:val="24"/>
          <w:szCs w:val="24"/>
        </w:rPr>
        <w:t>(</w:t>
      </w:r>
      <w:r w:rsidRPr="00882B76">
        <w:rPr>
          <w:rFonts w:ascii="CG Times" w:hAnsi="CG Times"/>
          <w:i/>
        </w:rPr>
        <w:t xml:space="preserve">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w:t>
      </w:r>
      <w:r w:rsidRPr="00882B76">
        <w:rPr>
          <w:rFonts w:ascii="CG Times" w:hAnsi="CG Times"/>
          <w:i/>
        </w:rPr>
        <w:lastRenderedPageBreak/>
        <w:t>rappresentanza, socio unico persona fisica ovvero il socio di maggioranza persona fisica in caso di società con meno di quattro soci, per tutte le altre tipologie di società; procuratori speciali titolari di poteri equiparabili a quelli di un amministratore dotato di poteri di rappresentanza; i soggetti sopra individuati cessati dalla carica nell’anno antecedente la data di pubblicazione del Bando di gara)</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spacing w:after="120" w:line="240" w:lineRule="auto"/>
        <w:rPr>
          <w:rFonts w:ascii="CG Times" w:hAnsi="CG Times"/>
          <w:sz w:val="24"/>
          <w:szCs w:val="24"/>
        </w:rPr>
      </w:pPr>
      <w:r w:rsidRPr="00882B76">
        <w:rPr>
          <w:rFonts w:ascii="CG Times" w:hAnsi="CG Times"/>
          <w:sz w:val="24"/>
          <w:szCs w:val="24"/>
        </w:rPr>
        <w:t>_________________________________________</w:t>
      </w:r>
    </w:p>
    <w:p w:rsidR="00882B76" w:rsidRPr="00882B76" w:rsidRDefault="00882B76" w:rsidP="00882B76">
      <w:pPr>
        <w:rPr>
          <w:rFonts w:ascii="CG Times" w:hAnsi="CG Times"/>
          <w:b/>
          <w:i/>
          <w:sz w:val="24"/>
          <w:szCs w:val="24"/>
        </w:rPr>
      </w:pPr>
      <w:r w:rsidRPr="00882B76">
        <w:rPr>
          <w:rFonts w:ascii="CG Times" w:hAnsi="CG Times"/>
          <w:sz w:val="24"/>
          <w:szCs w:val="24"/>
        </w:rPr>
        <w:tab/>
      </w:r>
      <w:r w:rsidRPr="00882B76">
        <w:rPr>
          <w:rFonts w:ascii="CG Times" w:hAnsi="CG Times"/>
          <w:b/>
          <w:i/>
          <w:sz w:val="24"/>
          <w:szCs w:val="24"/>
        </w:rPr>
        <w:t xml:space="preserve">ovvero </w:t>
      </w:r>
    </w:p>
    <w:p w:rsidR="00882B76" w:rsidRPr="00882B76" w:rsidRDefault="00882B76" w:rsidP="00882B76">
      <w:pPr>
        <w:rPr>
          <w:rFonts w:ascii="CG Times" w:hAnsi="CG Times"/>
          <w:sz w:val="24"/>
          <w:szCs w:val="24"/>
        </w:rPr>
      </w:pPr>
      <w:r w:rsidRPr="005E099C">
        <w:rPr>
          <w:rFonts w:ascii="CG Times" w:hAnsi="CG Times"/>
          <w:b/>
          <w:sz w:val="24"/>
          <w:szCs w:val="24"/>
        </w:rPr>
        <w:t>che</w:t>
      </w:r>
      <w:r w:rsidRPr="00882B76">
        <w:rPr>
          <w:rFonts w:ascii="CG Times" w:hAnsi="CG Times"/>
          <w:sz w:val="24"/>
          <w:szCs w:val="24"/>
        </w:rPr>
        <w:t xml:space="preserve"> nell’anno antecedente la data di pubblicazione del bando, non si è verificata alcuna cessione d’azienda o di ramo d’azienda, o incorporazione o fusione societaria;</w:t>
      </w:r>
    </w:p>
    <w:p w:rsidR="00882B76" w:rsidRPr="00882B76" w:rsidRDefault="00882B76" w:rsidP="00882B76">
      <w:pPr>
        <w:rPr>
          <w:rFonts w:ascii="CG Times" w:hAnsi="CG Times"/>
          <w:sz w:val="24"/>
          <w:szCs w:val="24"/>
        </w:rPr>
      </w:pPr>
      <w:r w:rsidRPr="00882B76">
        <w:rPr>
          <w:rFonts w:ascii="CG Times" w:hAnsi="CG Times"/>
          <w:sz w:val="24"/>
          <w:szCs w:val="24"/>
        </w:rPr>
        <w:tab/>
      </w:r>
    </w:p>
    <w:p w:rsidR="00882B76" w:rsidRPr="00882B76" w:rsidRDefault="00882B76" w:rsidP="005E099C">
      <w:pPr>
        <w:jc w:val="both"/>
        <w:rPr>
          <w:rFonts w:ascii="CG Times" w:hAnsi="CG Times"/>
          <w:sz w:val="24"/>
          <w:szCs w:val="24"/>
        </w:rPr>
      </w:pPr>
      <w:r w:rsidRPr="00882B76">
        <w:rPr>
          <w:rFonts w:ascii="CG Times" w:hAnsi="CG Times"/>
          <w:sz w:val="24"/>
          <w:szCs w:val="24"/>
        </w:rPr>
        <w:t xml:space="preserve">D. - </w:t>
      </w:r>
      <w:r w:rsidRPr="005E099C">
        <w:rPr>
          <w:rFonts w:ascii="CG Times" w:hAnsi="CG Times"/>
          <w:b/>
          <w:sz w:val="24"/>
          <w:szCs w:val="24"/>
        </w:rPr>
        <w:t>che</w:t>
      </w:r>
      <w:r w:rsidRPr="00882B76">
        <w:rPr>
          <w:rFonts w:ascii="CG Times" w:hAnsi="CG Times"/>
          <w:sz w:val="24"/>
          <w:szCs w:val="24"/>
        </w:rPr>
        <w:t xml:space="preserve"> l’Impresa ausiliaria non si trova in alcuna delle situazioni di esclusione dalla partecipazione alla gara di cui all’art. 38 del </w:t>
      </w:r>
      <w:proofErr w:type="spellStart"/>
      <w:r w:rsidRPr="00882B76">
        <w:rPr>
          <w:rFonts w:ascii="CG Times" w:hAnsi="CG Times"/>
          <w:sz w:val="24"/>
          <w:szCs w:val="24"/>
        </w:rPr>
        <w:t>D.Lgs.</w:t>
      </w:r>
      <w:proofErr w:type="spellEnd"/>
      <w:r w:rsidRPr="00882B76">
        <w:rPr>
          <w:rFonts w:ascii="CG Times" w:hAnsi="CG Times"/>
          <w:sz w:val="24"/>
          <w:szCs w:val="24"/>
        </w:rPr>
        <w:t xml:space="preserve"> n. 163/2006 e, in particolare: </w:t>
      </w:r>
    </w:p>
    <w:p w:rsidR="00882B76" w:rsidRPr="00882B76" w:rsidRDefault="00882B76" w:rsidP="005E099C">
      <w:pPr>
        <w:jc w:val="both"/>
        <w:rPr>
          <w:rFonts w:ascii="CG Times" w:hAnsi="CG Times"/>
          <w:sz w:val="24"/>
          <w:szCs w:val="24"/>
        </w:rPr>
      </w:pPr>
      <w:r w:rsidRPr="00882B76">
        <w:rPr>
          <w:rFonts w:ascii="CG Times" w:hAnsi="CG Times"/>
          <w:sz w:val="24"/>
          <w:szCs w:val="24"/>
        </w:rPr>
        <w:t>a)</w:t>
      </w:r>
      <w:r w:rsidRPr="00882B76">
        <w:rPr>
          <w:rFonts w:ascii="CG Times" w:hAnsi="CG Times"/>
          <w:sz w:val="24"/>
          <w:szCs w:val="24"/>
        </w:rPr>
        <w:tab/>
        <w:t>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w:t>
      </w:r>
    </w:p>
    <w:p w:rsidR="00882B76" w:rsidRPr="00882B76" w:rsidRDefault="00882B76" w:rsidP="005E099C">
      <w:pPr>
        <w:jc w:val="both"/>
        <w:rPr>
          <w:rFonts w:ascii="CG Times" w:hAnsi="CG Times"/>
          <w:sz w:val="24"/>
          <w:szCs w:val="24"/>
        </w:rPr>
      </w:pPr>
      <w:r w:rsidRPr="00882B76">
        <w:rPr>
          <w:rFonts w:ascii="CG Times" w:hAnsi="CG Times"/>
          <w:sz w:val="24"/>
          <w:szCs w:val="24"/>
        </w:rPr>
        <w:t>b)</w:t>
      </w:r>
      <w:r w:rsidRPr="00882B76">
        <w:rPr>
          <w:rFonts w:ascii="CG Times" w:hAnsi="CG Times"/>
          <w:sz w:val="24"/>
          <w:szCs w:val="24"/>
        </w:rPr>
        <w:tab/>
        <w:t xml:space="preserve">che nei confronti dei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n. 163/2006 e dei procuratori speciali titolari di poteri equiparabili a quelli di un amministratore dotato di poteri di rappresentanza non è pendente alcun procedimento per l’applicazione di una delle misure di prevenzione di cui all’articolo 3 della legge 27 dicembre 1956, n. 1423 o di una delle cause ostative previste dall’articolo 10 della legge 31 maggio 1965, n. 575;</w:t>
      </w:r>
    </w:p>
    <w:p w:rsidR="00882B76" w:rsidRPr="00882B76" w:rsidRDefault="00882B76" w:rsidP="005E099C">
      <w:pPr>
        <w:jc w:val="both"/>
        <w:rPr>
          <w:rFonts w:ascii="CG Times" w:hAnsi="CG Times"/>
          <w:sz w:val="24"/>
          <w:szCs w:val="24"/>
        </w:rPr>
      </w:pPr>
      <w:r w:rsidRPr="00882B76">
        <w:rPr>
          <w:rFonts w:ascii="CG Times" w:hAnsi="CG Times"/>
          <w:sz w:val="24"/>
          <w:szCs w:val="24"/>
        </w:rPr>
        <w:t>c)</w:t>
      </w:r>
      <w:r w:rsidRPr="00882B76">
        <w:rPr>
          <w:rFonts w:ascii="CG Times" w:hAnsi="CG Times"/>
          <w:sz w:val="24"/>
          <w:szCs w:val="24"/>
        </w:rPr>
        <w:tab/>
        <w:t xml:space="preserve">che 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163/2006, ed i procuratori speciali titolari di poteri equiparabili a quelli di un amministratore dotato di poteri di rappresentanza </w:t>
      </w:r>
    </w:p>
    <w:p w:rsidR="00882B76" w:rsidRPr="00882B76" w:rsidRDefault="00882B76" w:rsidP="005E099C">
      <w:pPr>
        <w:jc w:val="both"/>
        <w:rPr>
          <w:rFonts w:ascii="CG Times" w:hAnsi="CG Times"/>
          <w:sz w:val="24"/>
          <w:szCs w:val="24"/>
        </w:rPr>
      </w:pPr>
      <w:r w:rsidRPr="00882B76">
        <w:rPr>
          <w:rFonts w:ascii="CG Times" w:hAnsi="CG Times"/>
          <w:sz w:val="24"/>
          <w:szCs w:val="24"/>
        </w:rPr>
        <w:t xml:space="preserve"> •</w:t>
      </w:r>
      <w:r w:rsidRPr="00882B76">
        <w:rPr>
          <w:rFonts w:ascii="CG Times" w:hAnsi="CG Times"/>
          <w:sz w:val="24"/>
          <w:szCs w:val="24"/>
        </w:rPr>
        <w:tab/>
        <w:t xml:space="preserve">non sono stati vittime dei reati previsti e puniti dagli articoli 317 e 629 del codice penale aggravati ai sensi dell’articolo 7 del decreto legge 13 maggio 1991 n. 152, convertito con modificazioni dalla legge 12 luglio 1991, n. 203 </w:t>
      </w:r>
    </w:p>
    <w:p w:rsidR="00882B76" w:rsidRPr="005E099C" w:rsidRDefault="00882B76" w:rsidP="00882B76">
      <w:pPr>
        <w:rPr>
          <w:rFonts w:ascii="CG Times" w:hAnsi="CG Times"/>
          <w:b/>
          <w:i/>
          <w:sz w:val="24"/>
          <w:szCs w:val="24"/>
        </w:rPr>
      </w:pPr>
      <w:r w:rsidRPr="005E099C">
        <w:rPr>
          <w:rFonts w:ascii="CG Times" w:hAnsi="CG Times"/>
          <w:b/>
          <w:i/>
          <w:sz w:val="24"/>
          <w:szCs w:val="24"/>
        </w:rPr>
        <w:t>ovvero</w:t>
      </w:r>
    </w:p>
    <w:p w:rsidR="00882B76" w:rsidRPr="00882B76" w:rsidRDefault="00882B76" w:rsidP="005E099C">
      <w:pPr>
        <w:jc w:val="both"/>
        <w:rPr>
          <w:rFonts w:ascii="CG Times" w:hAnsi="CG Times"/>
          <w:sz w:val="24"/>
          <w:szCs w:val="24"/>
        </w:rPr>
      </w:pPr>
      <w:r w:rsidRPr="00882B76">
        <w:rPr>
          <w:rFonts w:ascii="CG Times" w:hAnsi="CG Times"/>
          <w:sz w:val="24"/>
          <w:szCs w:val="24"/>
        </w:rPr>
        <w:t>•</w:t>
      </w:r>
      <w:r w:rsidRPr="00882B76">
        <w:rPr>
          <w:rFonts w:ascii="CG Times" w:hAnsi="CG Times"/>
          <w:sz w:val="24"/>
          <w:szCs w:val="24"/>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882B76" w:rsidRPr="00882B76" w:rsidRDefault="00882B76" w:rsidP="005E099C">
      <w:pPr>
        <w:jc w:val="both"/>
        <w:rPr>
          <w:rFonts w:ascii="CG Times" w:hAnsi="CG Times"/>
          <w:sz w:val="24"/>
          <w:szCs w:val="24"/>
        </w:rPr>
      </w:pPr>
      <w:r w:rsidRPr="00882B76">
        <w:rPr>
          <w:rFonts w:ascii="CG Times" w:hAnsi="CG Times"/>
          <w:sz w:val="24"/>
          <w:szCs w:val="24"/>
        </w:rPr>
        <w:t>d)</w:t>
      </w:r>
      <w:r w:rsidRPr="00882B76">
        <w:rPr>
          <w:rFonts w:ascii="CG Times" w:hAnsi="CG Times"/>
          <w:sz w:val="24"/>
          <w:szCs w:val="24"/>
        </w:rPr>
        <w:tab/>
        <w:t xml:space="preserve">che nei confronti dei soggetti di cui all’art. 38, comma 1, </w:t>
      </w:r>
      <w:proofErr w:type="spellStart"/>
      <w:r w:rsidRPr="00882B76">
        <w:rPr>
          <w:rFonts w:ascii="CG Times" w:hAnsi="CG Times"/>
          <w:sz w:val="24"/>
          <w:szCs w:val="24"/>
        </w:rPr>
        <w:t>lett</w:t>
      </w:r>
      <w:proofErr w:type="spellEnd"/>
      <w:r w:rsidRPr="00882B76">
        <w:rPr>
          <w:rFonts w:ascii="CG Times" w:hAnsi="CG Times"/>
          <w:sz w:val="24"/>
          <w:szCs w:val="24"/>
        </w:rPr>
        <w:t xml:space="preserve">. b) e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163/2006 e dei procuratori speciali titolari di poteri equiparabili a quelli di un amministratore </w:t>
      </w:r>
      <w:r w:rsidRPr="00882B76">
        <w:rPr>
          <w:rFonts w:ascii="CG Times" w:hAnsi="CG Times"/>
          <w:sz w:val="24"/>
          <w:szCs w:val="24"/>
        </w:rPr>
        <w:lastRenderedPageBreak/>
        <w:t>dotato di poteri di rappresentanza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882B76" w:rsidRPr="005E099C" w:rsidRDefault="00882B76" w:rsidP="00882B76">
      <w:pPr>
        <w:rPr>
          <w:rFonts w:ascii="CG Times" w:hAnsi="CG Times"/>
          <w:b/>
          <w:i/>
          <w:sz w:val="24"/>
          <w:szCs w:val="24"/>
        </w:rPr>
      </w:pPr>
      <w:r w:rsidRPr="005E099C">
        <w:rPr>
          <w:rFonts w:ascii="CG Times" w:hAnsi="CG Times"/>
          <w:b/>
          <w:i/>
          <w:sz w:val="24"/>
          <w:szCs w:val="24"/>
        </w:rPr>
        <w:t>oppure</w:t>
      </w:r>
    </w:p>
    <w:p w:rsidR="00882B76" w:rsidRPr="00882B76" w:rsidRDefault="00882B76" w:rsidP="00882B76">
      <w:pPr>
        <w:rPr>
          <w:rFonts w:ascii="CG Times" w:hAnsi="CG Times"/>
          <w:sz w:val="24"/>
          <w:szCs w:val="24"/>
        </w:rPr>
      </w:pPr>
      <w:r w:rsidRPr="00882B76">
        <w:rPr>
          <w:rFonts w:ascii="CG Times" w:hAnsi="CG Times"/>
          <w:sz w:val="24"/>
          <w:szCs w:val="24"/>
        </w:rPr>
        <w:t>sono state pronunciate condanne con sentenza passata in giudicato, o emessi decreti penali di condanna divenuti irrevocabili, oppure sentenze di applicazione della pena su richiesta, ai sensi dell’art. 444 c.p.p. che seguono:</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1. _________________________________________________________</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2. __________________________________________________________</w:t>
      </w:r>
    </w:p>
    <w:p w:rsidR="00882B76" w:rsidRPr="00882B76" w:rsidRDefault="00882B76" w:rsidP="005E099C">
      <w:pPr>
        <w:spacing w:after="120" w:line="240" w:lineRule="auto"/>
        <w:rPr>
          <w:rFonts w:ascii="CG Times" w:hAnsi="CG Times"/>
          <w:sz w:val="24"/>
          <w:szCs w:val="24"/>
        </w:rPr>
      </w:pPr>
      <w:r w:rsidRPr="00882B76">
        <w:rPr>
          <w:rFonts w:ascii="CG Times" w:hAnsi="CG Times"/>
          <w:sz w:val="24"/>
          <w:szCs w:val="24"/>
        </w:rPr>
        <w:t>3. __________________________________________________________</w:t>
      </w:r>
    </w:p>
    <w:p w:rsidR="00882B76" w:rsidRPr="005E099C" w:rsidRDefault="00882B76" w:rsidP="005E099C">
      <w:pPr>
        <w:jc w:val="both"/>
        <w:rPr>
          <w:rFonts w:ascii="CG Times" w:hAnsi="CG Times"/>
          <w:i/>
        </w:rPr>
      </w:pPr>
      <w:r w:rsidRPr="005E099C">
        <w:rPr>
          <w:rFonts w:ascii="CG Times" w:hAnsi="CG Times"/>
          <w:i/>
        </w:rPr>
        <w:t xml:space="preserve">Al fine di consentire a Consob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rsidR="00882B76" w:rsidRPr="00882B76" w:rsidRDefault="00882B76" w:rsidP="008A233E">
      <w:pPr>
        <w:jc w:val="both"/>
        <w:rPr>
          <w:rFonts w:ascii="CG Times" w:hAnsi="CG Times"/>
          <w:sz w:val="24"/>
          <w:szCs w:val="24"/>
        </w:rPr>
      </w:pPr>
      <w:r w:rsidRPr="00882B76">
        <w:rPr>
          <w:rFonts w:ascii="CG Times" w:hAnsi="CG Times"/>
          <w:sz w:val="24"/>
          <w:szCs w:val="24"/>
        </w:rPr>
        <w:t>e)</w:t>
      </w:r>
      <w:r w:rsidRPr="00882B76">
        <w:rPr>
          <w:rFonts w:ascii="CG Times" w:hAnsi="CG Times"/>
          <w:sz w:val="24"/>
          <w:szCs w:val="24"/>
        </w:rPr>
        <w:tab/>
        <w:t xml:space="preserve">che nei confronti dei soggetti di cui ai precedenti punti b), c) e d) </w:t>
      </w:r>
      <w:r w:rsidRPr="008A233E">
        <w:rPr>
          <w:rFonts w:ascii="CG Times" w:hAnsi="CG Times"/>
          <w:sz w:val="24"/>
          <w:szCs w:val="24"/>
          <w:u w:val="single"/>
        </w:rPr>
        <w:t xml:space="preserve">inclusi i soggetti di cui al precedente punto D </w:t>
      </w:r>
      <w:proofErr w:type="spellStart"/>
      <w:r w:rsidRPr="008A233E">
        <w:rPr>
          <w:rFonts w:ascii="CG Times" w:hAnsi="CG Times"/>
          <w:sz w:val="24"/>
          <w:szCs w:val="24"/>
          <w:u w:val="single"/>
        </w:rPr>
        <w:t>lett</w:t>
      </w:r>
      <w:proofErr w:type="spellEnd"/>
      <w:r w:rsidRPr="008A233E">
        <w:rPr>
          <w:rFonts w:ascii="CG Times" w:hAnsi="CG Times"/>
          <w:sz w:val="24"/>
          <w:szCs w:val="24"/>
          <w:u w:val="single"/>
        </w:rPr>
        <w:t>. f) della presente dichiarazione</w:t>
      </w:r>
      <w:r w:rsidRPr="00882B76">
        <w:rPr>
          <w:rFonts w:ascii="CG Times" w:hAnsi="CG Times"/>
          <w:sz w:val="24"/>
          <w:szCs w:val="24"/>
        </w:rPr>
        <w:t>, cessati dalle cariche nell’anno antecedente 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882B76" w:rsidRPr="008A233E" w:rsidRDefault="00882B76" w:rsidP="00882B76">
      <w:pPr>
        <w:rPr>
          <w:rFonts w:ascii="CG Times" w:hAnsi="CG Times"/>
          <w:b/>
          <w:i/>
          <w:sz w:val="24"/>
          <w:szCs w:val="24"/>
        </w:rPr>
      </w:pPr>
      <w:r w:rsidRPr="008A233E">
        <w:rPr>
          <w:rFonts w:ascii="CG Times" w:hAnsi="CG Times"/>
          <w:b/>
          <w:i/>
          <w:sz w:val="24"/>
          <w:szCs w:val="24"/>
        </w:rPr>
        <w:t xml:space="preserve">OPPURE  </w:t>
      </w:r>
    </w:p>
    <w:p w:rsidR="00882B76" w:rsidRPr="00882B76" w:rsidRDefault="00882B76" w:rsidP="008A233E">
      <w:pPr>
        <w:jc w:val="both"/>
        <w:rPr>
          <w:rFonts w:ascii="CG Times" w:hAnsi="CG Times"/>
          <w:sz w:val="24"/>
          <w:szCs w:val="24"/>
        </w:rPr>
      </w:pPr>
      <w:r w:rsidRPr="00882B76">
        <w:rPr>
          <w:rFonts w:ascii="CG Times" w:hAnsi="CG Times"/>
          <w:sz w:val="24"/>
          <w:szCs w:val="24"/>
        </w:rPr>
        <w:t>sono state pronunciate condanne con sentenza passata in giudicato, o emessi decreti penali di condanna divenuti irrevocabili, oppure sentenze di applicazione della pena su richiesta, ai sensi dell’art. 444 c.p.p. che seguono:</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1. __________________________________________________________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2.___________________________________________________________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3.___________________________________________________________</w:t>
      </w:r>
    </w:p>
    <w:p w:rsidR="00882B76" w:rsidRPr="008A233E" w:rsidRDefault="00882B76" w:rsidP="008A233E">
      <w:pPr>
        <w:jc w:val="both"/>
        <w:rPr>
          <w:rFonts w:ascii="CG Times" w:hAnsi="CG Times"/>
          <w:i/>
        </w:rPr>
      </w:pPr>
      <w:r w:rsidRPr="008A233E">
        <w:rPr>
          <w:rFonts w:ascii="CG Times" w:hAnsi="CG Time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882B76" w:rsidRPr="008A233E" w:rsidRDefault="00882B76" w:rsidP="008A233E">
      <w:pPr>
        <w:jc w:val="both"/>
        <w:rPr>
          <w:rFonts w:ascii="CG Times" w:hAnsi="CG Times"/>
          <w:i/>
        </w:rPr>
      </w:pPr>
      <w:r w:rsidRPr="008A233E">
        <w:rPr>
          <w:rFonts w:ascii="CG Times" w:hAnsi="CG Times"/>
          <w:i/>
        </w:rPr>
        <w:t xml:space="preserve">In caso di mancata dissociazione, al fine di consentire a Consob di poter valutare l’incidenza dei reati sulla moralità professionale il concorrente è tenuto ad indicare, allegando ogni documentazione utile, tutti i provvedimenti di condanna passati in giudicato compresi quelli per cui si sia beneficiato della non </w:t>
      </w:r>
      <w:r w:rsidRPr="008A233E">
        <w:rPr>
          <w:rFonts w:ascii="CG Times" w:hAnsi="CG Times"/>
          <w:i/>
        </w:rPr>
        <w:lastRenderedPageBreak/>
        <w:t xml:space="preserve">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rsidR="00882B76" w:rsidRPr="00882B76" w:rsidRDefault="00882B76" w:rsidP="008A233E">
      <w:pPr>
        <w:jc w:val="both"/>
        <w:rPr>
          <w:rFonts w:ascii="CG Times" w:hAnsi="CG Times"/>
          <w:sz w:val="24"/>
          <w:szCs w:val="24"/>
        </w:rPr>
      </w:pPr>
      <w:r w:rsidRPr="00882B76">
        <w:rPr>
          <w:rFonts w:ascii="CG Times" w:hAnsi="CG Times"/>
          <w:sz w:val="24"/>
          <w:szCs w:val="24"/>
        </w:rPr>
        <w:t>f)</w:t>
      </w:r>
      <w:r w:rsidRPr="00882B76">
        <w:rPr>
          <w:rFonts w:ascii="CG Times" w:hAnsi="CG Times"/>
          <w:sz w:val="24"/>
          <w:szCs w:val="24"/>
        </w:rPr>
        <w:tab/>
        <w:t>che l’Impresa, nell’anno precedente alla pubblicazione del Bando di gara,  non ha violato il divieto di intestazione fiduciaria posto dall’art. 17 della legge  del 19 marzo 1990, n. 55 o, qualora violato in un periodo antecedente, è stata  comunque rimossa;</w:t>
      </w:r>
    </w:p>
    <w:p w:rsidR="00882B76" w:rsidRPr="00882B76" w:rsidRDefault="00882B76" w:rsidP="008A233E">
      <w:pPr>
        <w:jc w:val="both"/>
        <w:rPr>
          <w:rFonts w:ascii="CG Times" w:hAnsi="CG Times"/>
          <w:sz w:val="24"/>
          <w:szCs w:val="24"/>
        </w:rPr>
      </w:pPr>
      <w:r w:rsidRPr="00882B76">
        <w:rPr>
          <w:rFonts w:ascii="CG Times" w:hAnsi="CG Times"/>
          <w:sz w:val="24"/>
          <w:szCs w:val="24"/>
        </w:rPr>
        <w:t>g)</w:t>
      </w:r>
      <w:r w:rsidRPr="00882B76">
        <w:rPr>
          <w:rFonts w:ascii="CG Times" w:hAnsi="CG Times"/>
          <w:sz w:val="24"/>
          <w:szCs w:val="24"/>
        </w:rPr>
        <w:tab/>
        <w:t xml:space="preserve">che l’Impresa non ha commesso gravi infrazioni debitamente accertate alle norme in materia di sicurezza e a ogni altro obbligo derivante dai rapporti di lavoro risultanti dai dati in possesso dell'Osservatorio;   </w:t>
      </w:r>
    </w:p>
    <w:p w:rsidR="00882B76" w:rsidRPr="00882B76" w:rsidRDefault="00882B76" w:rsidP="008A233E">
      <w:pPr>
        <w:jc w:val="both"/>
        <w:rPr>
          <w:rFonts w:ascii="CG Times" w:hAnsi="CG Times"/>
          <w:sz w:val="24"/>
          <w:szCs w:val="24"/>
        </w:rPr>
      </w:pPr>
      <w:r w:rsidRPr="00882B76">
        <w:rPr>
          <w:rFonts w:ascii="CG Times" w:hAnsi="CG Times"/>
          <w:sz w:val="24"/>
          <w:szCs w:val="24"/>
        </w:rPr>
        <w:t>h)</w:t>
      </w:r>
      <w:r w:rsidRPr="00882B76">
        <w:rPr>
          <w:rFonts w:ascii="CG Times" w:hAnsi="CG Times"/>
          <w:sz w:val="24"/>
          <w:szCs w:val="24"/>
        </w:rPr>
        <w:tab/>
        <w:t xml:space="preserve">che l’Impresa non ha commesso grave negligenza o malafede nell'esecuzione delle prestazioni affidate da </w:t>
      </w:r>
      <w:proofErr w:type="spellStart"/>
      <w:r w:rsidRPr="00882B76">
        <w:rPr>
          <w:rFonts w:ascii="CG Times" w:hAnsi="CG Times"/>
          <w:sz w:val="24"/>
          <w:szCs w:val="24"/>
        </w:rPr>
        <w:t>Consip</w:t>
      </w:r>
      <w:proofErr w:type="spellEnd"/>
      <w:r w:rsidRPr="00882B76">
        <w:rPr>
          <w:rFonts w:ascii="CG Times" w:hAnsi="CG Times"/>
          <w:sz w:val="24"/>
          <w:szCs w:val="24"/>
        </w:rPr>
        <w:t xml:space="preserve"> S.p.A. e/o Consob o che non ha commesso un errore grave nell’esercizio della propria attività professionale;</w:t>
      </w:r>
    </w:p>
    <w:p w:rsidR="00882B76" w:rsidRPr="00882B76" w:rsidRDefault="00882B76" w:rsidP="008A233E">
      <w:pPr>
        <w:jc w:val="both"/>
        <w:rPr>
          <w:rFonts w:ascii="CG Times" w:hAnsi="CG Times"/>
          <w:sz w:val="24"/>
          <w:szCs w:val="24"/>
        </w:rPr>
      </w:pPr>
      <w:r w:rsidRPr="00882B76">
        <w:rPr>
          <w:rFonts w:ascii="CG Times" w:hAnsi="CG Times"/>
          <w:sz w:val="24"/>
          <w:szCs w:val="24"/>
        </w:rPr>
        <w:t>i)</w:t>
      </w:r>
      <w:r w:rsidRPr="00882B76">
        <w:rPr>
          <w:rFonts w:ascii="CG Times" w:hAnsi="CG Times"/>
          <w:sz w:val="24"/>
          <w:szCs w:val="24"/>
        </w:rPr>
        <w:tab/>
        <w:t xml:space="preserve">che l’Impresa non ha commesso gravi violazioni, ai sensi dell’art. 48 bis commi 1 e 2 bis del </w:t>
      </w:r>
      <w:proofErr w:type="spellStart"/>
      <w:r w:rsidRPr="00882B76">
        <w:rPr>
          <w:rFonts w:ascii="CG Times" w:hAnsi="CG Times"/>
          <w:sz w:val="24"/>
          <w:szCs w:val="24"/>
        </w:rPr>
        <w:t>d.P.R.</w:t>
      </w:r>
      <w:proofErr w:type="spellEnd"/>
      <w:r w:rsidRPr="00882B76">
        <w:rPr>
          <w:rFonts w:ascii="CG Times" w:hAnsi="CG Times"/>
          <w:sz w:val="24"/>
          <w:szCs w:val="24"/>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882B76" w:rsidRPr="00882B76" w:rsidRDefault="00882B76" w:rsidP="008A233E">
      <w:pPr>
        <w:jc w:val="both"/>
        <w:rPr>
          <w:rFonts w:ascii="CG Times" w:hAnsi="CG Times"/>
          <w:sz w:val="24"/>
          <w:szCs w:val="24"/>
        </w:rPr>
      </w:pPr>
      <w:r w:rsidRPr="00882B76">
        <w:rPr>
          <w:rFonts w:ascii="CG Times" w:hAnsi="CG Times"/>
          <w:sz w:val="24"/>
          <w:szCs w:val="24"/>
        </w:rPr>
        <w:t>j)</w:t>
      </w:r>
      <w:r w:rsidRPr="00882B76">
        <w:rPr>
          <w:rFonts w:ascii="CG Times" w:hAnsi="CG Times"/>
          <w:sz w:val="24"/>
          <w:szCs w:val="24"/>
        </w:rPr>
        <w:tab/>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882B76" w:rsidRPr="00882B76" w:rsidRDefault="00882B76" w:rsidP="008A233E">
      <w:pPr>
        <w:jc w:val="both"/>
        <w:rPr>
          <w:rFonts w:ascii="CG Times" w:hAnsi="CG Times"/>
          <w:sz w:val="24"/>
          <w:szCs w:val="24"/>
        </w:rPr>
      </w:pPr>
      <w:r w:rsidRPr="00882B76">
        <w:rPr>
          <w:rFonts w:ascii="CG Times" w:hAnsi="CG Times"/>
          <w:sz w:val="24"/>
          <w:szCs w:val="24"/>
        </w:rPr>
        <w:t>k)</w:t>
      </w:r>
      <w:r w:rsidRPr="00882B76">
        <w:rPr>
          <w:rFonts w:ascii="CG Times" w:hAnsi="CG Times"/>
          <w:sz w:val="24"/>
          <w:szCs w:val="24"/>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882B76" w:rsidRPr="00882B76" w:rsidRDefault="008A233E" w:rsidP="00882B76">
      <w:pPr>
        <w:rPr>
          <w:rFonts w:ascii="CG Times" w:hAnsi="CG Times"/>
          <w:sz w:val="24"/>
          <w:szCs w:val="24"/>
        </w:rPr>
      </w:pPr>
      <w:r>
        <w:rPr>
          <w:rFonts w:ascii="CG Times" w:hAnsi="CG Times"/>
          <w:sz w:val="24"/>
          <w:szCs w:val="24"/>
        </w:rPr>
        <w:t>l)</w:t>
      </w:r>
      <w:r>
        <w:rPr>
          <w:rFonts w:ascii="CG Times" w:hAnsi="CG Times"/>
          <w:sz w:val="24"/>
          <w:szCs w:val="24"/>
        </w:rPr>
        <w:tab/>
      </w:r>
      <w:r w:rsidR="00882B76" w:rsidRPr="00882B76">
        <w:rPr>
          <w:rFonts w:ascii="CG Times" w:hAnsi="CG Times"/>
          <w:sz w:val="24"/>
          <w:szCs w:val="24"/>
        </w:rPr>
        <w:t xml:space="preserve"> che nei confronti dell’Impresa non risulta l’iscrizione nel casellario informatico istituito presso l’Autorità per la vigilanza sui contratti pubblici per aver presentato falsa dichiarazione o falsa documentazione ai fini del rilascio dell’attestazione SOA;</w:t>
      </w:r>
    </w:p>
    <w:p w:rsidR="00882B76" w:rsidRPr="00882B76" w:rsidRDefault="00882B76" w:rsidP="00882B76">
      <w:pPr>
        <w:rPr>
          <w:rFonts w:ascii="CG Times" w:hAnsi="CG Times"/>
          <w:sz w:val="24"/>
          <w:szCs w:val="24"/>
        </w:rPr>
      </w:pPr>
      <w:r w:rsidRPr="00882B76">
        <w:rPr>
          <w:rFonts w:ascii="CG Times" w:hAnsi="CG Times"/>
          <w:sz w:val="24"/>
          <w:szCs w:val="24"/>
        </w:rPr>
        <w:t>m)</w:t>
      </w:r>
      <w:r w:rsidRPr="00882B76">
        <w:rPr>
          <w:rFonts w:ascii="CG Times" w:hAnsi="CG Times"/>
          <w:sz w:val="24"/>
          <w:szCs w:val="24"/>
        </w:rPr>
        <w:tab/>
        <w:t xml:space="preserve">che, ai sensi delle disposizioni di cui alla Legge n. 68/1999, questa Impresa è in regola con le norme che disciplinano il diritto al lavoro dei disabili ed ha un numero di dipendenti pari a _______ unità; </w:t>
      </w:r>
    </w:p>
    <w:p w:rsidR="00882B76" w:rsidRPr="00882B76" w:rsidRDefault="00882B76" w:rsidP="008A233E">
      <w:pPr>
        <w:jc w:val="both"/>
        <w:rPr>
          <w:rFonts w:ascii="CG Times" w:hAnsi="CG Times"/>
          <w:sz w:val="24"/>
          <w:szCs w:val="24"/>
        </w:rPr>
      </w:pPr>
      <w:r w:rsidRPr="00882B76">
        <w:rPr>
          <w:rFonts w:ascii="CG Times" w:hAnsi="CG Times"/>
          <w:sz w:val="24"/>
          <w:szCs w:val="24"/>
        </w:rPr>
        <w:t>n)</w:t>
      </w:r>
      <w:r w:rsidRPr="00882B76">
        <w:rPr>
          <w:rFonts w:ascii="CG Times" w:hAnsi="CG Times"/>
          <w:sz w:val="24"/>
          <w:szCs w:val="24"/>
        </w:rPr>
        <w:tab/>
        <w:t xml:space="preserve">che nei confronti dell’Impresa non è stata applicata la sanzione </w:t>
      </w:r>
      <w:proofErr w:type="spellStart"/>
      <w:r w:rsidRPr="00882B76">
        <w:rPr>
          <w:rFonts w:ascii="CG Times" w:hAnsi="CG Times"/>
          <w:sz w:val="24"/>
          <w:szCs w:val="24"/>
        </w:rPr>
        <w:t>interdittiva</w:t>
      </w:r>
      <w:proofErr w:type="spellEnd"/>
      <w:r w:rsidRPr="00882B76">
        <w:rPr>
          <w:rFonts w:ascii="CG Times" w:hAnsi="CG Times"/>
          <w:sz w:val="24"/>
          <w:szCs w:val="24"/>
        </w:rPr>
        <w:t xml:space="preserve"> di cui all’art. 9, comma 2, lettera c), del D. </w:t>
      </w:r>
      <w:proofErr w:type="spellStart"/>
      <w:r w:rsidRPr="00882B76">
        <w:rPr>
          <w:rFonts w:ascii="CG Times" w:hAnsi="CG Times"/>
          <w:sz w:val="24"/>
          <w:szCs w:val="24"/>
        </w:rPr>
        <w:t>Lgs</w:t>
      </w:r>
      <w:proofErr w:type="spellEnd"/>
      <w:r w:rsidRPr="00882B76">
        <w:rPr>
          <w:rFonts w:ascii="CG Times" w:hAnsi="CG Times"/>
          <w:sz w:val="24"/>
          <w:szCs w:val="24"/>
        </w:rPr>
        <w:t xml:space="preserve">. n. 231/2001 o altra sanzione che comporta il divieto di contrarre con la pubblica amministrazione compresi i provvedimenti </w:t>
      </w:r>
      <w:proofErr w:type="spellStart"/>
      <w:r w:rsidRPr="00882B76">
        <w:rPr>
          <w:rFonts w:ascii="CG Times" w:hAnsi="CG Times"/>
          <w:sz w:val="24"/>
          <w:szCs w:val="24"/>
        </w:rPr>
        <w:t>interdittivi</w:t>
      </w:r>
      <w:proofErr w:type="spellEnd"/>
      <w:r w:rsidRPr="00882B76">
        <w:rPr>
          <w:rFonts w:ascii="CG Times" w:hAnsi="CG Times"/>
          <w:sz w:val="24"/>
          <w:szCs w:val="24"/>
        </w:rPr>
        <w:t xml:space="preserve"> di cui all'articolo 36-bis, comma 1, del decreto-legge 4 luglio 2006, n. 223, convertito, con modificazioni, dalla legge 4 agosto 2006 n. 248;</w:t>
      </w:r>
    </w:p>
    <w:p w:rsidR="00882B76" w:rsidRPr="00882B76" w:rsidRDefault="00882B76" w:rsidP="008A233E">
      <w:pPr>
        <w:jc w:val="both"/>
        <w:rPr>
          <w:rFonts w:ascii="CG Times" w:hAnsi="CG Times"/>
          <w:sz w:val="24"/>
          <w:szCs w:val="24"/>
        </w:rPr>
      </w:pPr>
      <w:r w:rsidRPr="00882B76">
        <w:rPr>
          <w:rFonts w:ascii="CG Times" w:hAnsi="CG Times"/>
          <w:sz w:val="24"/>
          <w:szCs w:val="24"/>
        </w:rPr>
        <w:lastRenderedPageBreak/>
        <w:t>o)</w:t>
      </w:r>
      <w:r w:rsidRPr="00882B76">
        <w:rPr>
          <w:rFonts w:ascii="CG Times" w:hAnsi="CG Times"/>
          <w:sz w:val="24"/>
          <w:szCs w:val="24"/>
        </w:rPr>
        <w:tab/>
        <w:t>che non si trova in alcuna situazione di controllo di cui all’art. 2359 c.c. rispetto ad alcun soggetto, e di aver formulato l’offerta autonomamente;</w:t>
      </w:r>
    </w:p>
    <w:p w:rsidR="00882B76" w:rsidRPr="008A233E" w:rsidRDefault="00882B76" w:rsidP="00882B76">
      <w:pPr>
        <w:rPr>
          <w:rFonts w:ascii="CG Times" w:hAnsi="CG Times"/>
          <w:b/>
          <w:sz w:val="24"/>
          <w:szCs w:val="24"/>
        </w:rPr>
      </w:pPr>
      <w:r w:rsidRPr="008A233E">
        <w:rPr>
          <w:rFonts w:ascii="CG Times" w:hAnsi="CG Times"/>
          <w:b/>
          <w:sz w:val="24"/>
          <w:szCs w:val="24"/>
        </w:rPr>
        <w:t>OPPURE</w:t>
      </w:r>
    </w:p>
    <w:p w:rsidR="00882B76" w:rsidRPr="00882B76" w:rsidRDefault="00882B76" w:rsidP="00882B76">
      <w:pPr>
        <w:rPr>
          <w:rFonts w:ascii="CG Times" w:hAnsi="CG Times"/>
          <w:sz w:val="24"/>
          <w:szCs w:val="24"/>
        </w:rPr>
      </w:pPr>
      <w:r w:rsidRPr="00882B76">
        <w:rPr>
          <w:rFonts w:ascii="CG Times" w:hAnsi="CG Times"/>
          <w:sz w:val="24"/>
          <w:szCs w:val="24"/>
        </w:rPr>
        <w:tab/>
        <w:t>di non essere a conoscenza della partecipazione alla presente procedura di soggetti che si trovano rispetto al concorrente dichiarante in una delle situazioni di controllo di cui all’art. 2359 c.c., e di aver formulato autonomamente l’offerta;</w:t>
      </w:r>
    </w:p>
    <w:p w:rsidR="00882B76" w:rsidRPr="008A233E" w:rsidRDefault="00882B76" w:rsidP="00882B76">
      <w:pPr>
        <w:rPr>
          <w:rFonts w:ascii="CG Times" w:hAnsi="CG Times"/>
          <w:b/>
          <w:sz w:val="24"/>
          <w:szCs w:val="24"/>
        </w:rPr>
      </w:pPr>
      <w:r w:rsidRPr="008A233E">
        <w:rPr>
          <w:rFonts w:ascii="CG Times" w:hAnsi="CG Times"/>
          <w:b/>
          <w:sz w:val="24"/>
          <w:szCs w:val="24"/>
        </w:rPr>
        <w:t>OPPURE</w:t>
      </w:r>
    </w:p>
    <w:p w:rsidR="00882B76" w:rsidRPr="00882B76" w:rsidRDefault="00882B76" w:rsidP="002F55A3">
      <w:pPr>
        <w:jc w:val="both"/>
        <w:rPr>
          <w:rFonts w:ascii="CG Times" w:hAnsi="CG Times"/>
          <w:sz w:val="24"/>
          <w:szCs w:val="24"/>
        </w:rPr>
      </w:pPr>
      <w:r w:rsidRPr="00882B76">
        <w:rPr>
          <w:rFonts w:ascii="CG Times" w:hAnsi="CG Times"/>
          <w:sz w:val="24"/>
          <w:szCs w:val="24"/>
        </w:rPr>
        <w:tab/>
        <w:t xml:space="preserve">di essere a conoscenza della partecipazione alla presente procedura dei soggetti che seguono che si trovano rispetto al concorrente in situazione di controllo di cui all’art. 2359 c.c. e di aver formulato l’offerta autonomamente:   </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 xml:space="preserve">1. _________________________________________________; </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2. _________________________________________________________;</w:t>
      </w:r>
    </w:p>
    <w:p w:rsidR="00882B76" w:rsidRPr="00882B76" w:rsidRDefault="00882B76" w:rsidP="008A233E">
      <w:pPr>
        <w:spacing w:after="120" w:line="240" w:lineRule="auto"/>
        <w:rPr>
          <w:rFonts w:ascii="CG Times" w:hAnsi="CG Times"/>
          <w:sz w:val="24"/>
          <w:szCs w:val="24"/>
        </w:rPr>
      </w:pPr>
      <w:r w:rsidRPr="00882B76">
        <w:rPr>
          <w:rFonts w:ascii="CG Times" w:hAnsi="CG Times"/>
          <w:sz w:val="24"/>
          <w:szCs w:val="24"/>
        </w:rPr>
        <w:tab/>
        <w:t>3. _________________________________________________________;</w:t>
      </w:r>
    </w:p>
    <w:p w:rsidR="00882B76" w:rsidRPr="00882B76" w:rsidRDefault="00882B76" w:rsidP="008A233E">
      <w:pPr>
        <w:jc w:val="both"/>
        <w:rPr>
          <w:rFonts w:ascii="CG Times" w:hAnsi="CG Times"/>
          <w:sz w:val="24"/>
          <w:szCs w:val="24"/>
        </w:rPr>
      </w:pPr>
      <w:r w:rsidRPr="00882B76">
        <w:rPr>
          <w:rFonts w:ascii="CG Times" w:hAnsi="CG Times"/>
          <w:sz w:val="24"/>
          <w:szCs w:val="24"/>
        </w:rPr>
        <w:t xml:space="preserve">Dichiara di essere informato, ai sensi e per gli effetti dell’art. 13 del </w:t>
      </w:r>
      <w:proofErr w:type="spellStart"/>
      <w:r w:rsidRPr="00882B76">
        <w:rPr>
          <w:rFonts w:ascii="CG Times" w:hAnsi="CG Times"/>
          <w:sz w:val="24"/>
          <w:szCs w:val="24"/>
        </w:rPr>
        <w:t>D.Lgs.</w:t>
      </w:r>
      <w:proofErr w:type="spellEnd"/>
      <w:r w:rsidRPr="00882B76">
        <w:rPr>
          <w:rFonts w:ascii="CG Times" w:hAnsi="CG Times"/>
          <w:sz w:val="24"/>
          <w:szCs w:val="24"/>
        </w:rPr>
        <w:t xml:space="preserve"> 196/2003,  che i dati personali raccolti saranno trattati, anche con strumenti informatici, nel rispetto della disciplina dettata dal </w:t>
      </w:r>
      <w:proofErr w:type="spellStart"/>
      <w:r w:rsidRPr="00882B76">
        <w:rPr>
          <w:rFonts w:ascii="CG Times" w:hAnsi="CG Times"/>
          <w:sz w:val="24"/>
          <w:szCs w:val="24"/>
        </w:rPr>
        <w:t>D.Lgs.</w:t>
      </w:r>
      <w:proofErr w:type="spellEnd"/>
      <w:r w:rsidRPr="00882B76">
        <w:rPr>
          <w:rFonts w:ascii="CG Times" w:hAnsi="CG Times"/>
          <w:sz w:val="24"/>
          <w:szCs w:val="24"/>
        </w:rPr>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882B76" w:rsidRPr="00882B76" w:rsidRDefault="00882B76" w:rsidP="00882B76">
      <w:pPr>
        <w:rPr>
          <w:rFonts w:ascii="CG Times" w:hAnsi="CG Times"/>
          <w:sz w:val="24"/>
          <w:szCs w:val="24"/>
        </w:rPr>
      </w:pPr>
      <w:r w:rsidRPr="00882B76">
        <w:rPr>
          <w:rFonts w:ascii="CG Times" w:hAnsi="CG Times"/>
          <w:sz w:val="24"/>
          <w:szCs w:val="24"/>
        </w:rPr>
        <w:t>______, li _________________</w:t>
      </w:r>
    </w:p>
    <w:p w:rsidR="00882B76" w:rsidRPr="00882B76" w:rsidRDefault="00882B76" w:rsidP="00882B76">
      <w:pPr>
        <w:rPr>
          <w:rFonts w:ascii="CG Times" w:hAnsi="CG Times"/>
          <w:sz w:val="24"/>
          <w:szCs w:val="24"/>
        </w:rPr>
      </w:pP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Timbro e  Firma impresa ausiliaria</w:t>
      </w:r>
    </w:p>
    <w:p w:rsidR="00882B76" w:rsidRPr="00882B76" w:rsidRDefault="00882B76" w:rsidP="00882B76">
      <w:pPr>
        <w:rPr>
          <w:rFonts w:ascii="CG Times" w:hAnsi="CG Times"/>
          <w:sz w:val="24"/>
          <w:szCs w:val="24"/>
        </w:rPr>
      </w:pP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w:t>
      </w:r>
      <w:r w:rsidRPr="00882B76">
        <w:rPr>
          <w:rFonts w:ascii="CG Times" w:hAnsi="CG Times"/>
          <w:sz w:val="24"/>
          <w:szCs w:val="24"/>
        </w:rPr>
        <w:tab/>
      </w:r>
      <w:r w:rsidRPr="00882B76">
        <w:rPr>
          <w:rFonts w:ascii="CG Times" w:hAnsi="CG Times"/>
          <w:sz w:val="24"/>
          <w:szCs w:val="24"/>
        </w:rPr>
        <w:tab/>
      </w:r>
      <w:r w:rsidRPr="00882B76">
        <w:rPr>
          <w:rFonts w:ascii="CG Times" w:hAnsi="CG Times"/>
          <w:sz w:val="24"/>
          <w:szCs w:val="24"/>
        </w:rPr>
        <w:tab/>
        <w:t xml:space="preserve">  _______________</w:t>
      </w:r>
    </w:p>
    <w:p w:rsidR="00882B76" w:rsidRPr="00882B76" w:rsidRDefault="00882B76" w:rsidP="00882B76">
      <w:pPr>
        <w:rPr>
          <w:rFonts w:ascii="CG Times" w:hAnsi="CG Times"/>
          <w:sz w:val="24"/>
          <w:szCs w:val="24"/>
        </w:rPr>
      </w:pPr>
    </w:p>
    <w:p w:rsidR="00882B76" w:rsidRPr="008A233E" w:rsidRDefault="00882B76" w:rsidP="008A233E">
      <w:pPr>
        <w:jc w:val="both"/>
        <w:rPr>
          <w:rFonts w:ascii="CG Times" w:hAnsi="CG Times"/>
          <w:b/>
          <w:sz w:val="24"/>
          <w:szCs w:val="24"/>
        </w:rPr>
      </w:pPr>
      <w:r w:rsidRPr="008A233E">
        <w:rPr>
          <w:rFonts w:ascii="CG Times" w:hAnsi="CG Times"/>
          <w:b/>
          <w:sz w:val="24"/>
          <w:szCs w:val="24"/>
        </w:rPr>
        <w:t>N.B. La presente dichiarazione, resa ai sensi del D.P.R. n. 445/00, deve essere corredata, a pena di esclusione, da copia del documento di identità del sottoscrittore, in corso di validità</w:t>
      </w:r>
    </w:p>
    <w:p w:rsidR="00882B76" w:rsidRPr="00882B76" w:rsidRDefault="00882B76" w:rsidP="00882B76">
      <w:pPr>
        <w:rPr>
          <w:rFonts w:ascii="CG Times" w:hAnsi="CG Times"/>
          <w:sz w:val="24"/>
          <w:szCs w:val="24"/>
        </w:rPr>
      </w:pPr>
    </w:p>
    <w:p w:rsidR="00A90D06" w:rsidRPr="00882B76" w:rsidRDefault="00A90D06">
      <w:pPr>
        <w:rPr>
          <w:rFonts w:ascii="CG Times" w:hAnsi="CG Times"/>
          <w:sz w:val="24"/>
          <w:szCs w:val="24"/>
        </w:rPr>
      </w:pPr>
    </w:p>
    <w:sectPr w:rsidR="00A90D06" w:rsidRPr="00882B7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9C" w:rsidRDefault="007B309C" w:rsidP="008A233E">
      <w:pPr>
        <w:spacing w:after="0" w:line="240" w:lineRule="auto"/>
      </w:pPr>
      <w:r>
        <w:separator/>
      </w:r>
    </w:p>
  </w:endnote>
  <w:endnote w:type="continuationSeparator" w:id="0">
    <w:p w:rsidR="007B309C" w:rsidRDefault="007B309C"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4F" w:rsidRDefault="00FC424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173761"/>
      <w:docPartObj>
        <w:docPartGallery w:val="Page Numbers (Bottom of Page)"/>
        <w:docPartUnique/>
      </w:docPartObj>
    </w:sdtPr>
    <w:sdtEndPr/>
    <w:sdtContent>
      <w:p w:rsidR="008A233E" w:rsidRDefault="008A233E">
        <w:pPr>
          <w:pStyle w:val="Pidipagina"/>
          <w:jc w:val="center"/>
        </w:pPr>
        <w:r>
          <w:fldChar w:fldCharType="begin"/>
        </w:r>
        <w:r>
          <w:instrText>PAGE   \* MERGEFORMAT</w:instrText>
        </w:r>
        <w:r>
          <w:fldChar w:fldCharType="separate"/>
        </w:r>
        <w:r w:rsidR="00FC424F">
          <w:rPr>
            <w:noProof/>
          </w:rPr>
          <w:t>1</w:t>
        </w:r>
        <w:r>
          <w:fldChar w:fldCharType="end"/>
        </w:r>
      </w:p>
    </w:sdtContent>
  </w:sdt>
  <w:p w:rsidR="008A233E" w:rsidRDefault="008A233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4F" w:rsidRDefault="00FC424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9C" w:rsidRDefault="007B309C" w:rsidP="008A233E">
      <w:pPr>
        <w:spacing w:after="0" w:line="240" w:lineRule="auto"/>
      </w:pPr>
      <w:r>
        <w:separator/>
      </w:r>
    </w:p>
  </w:footnote>
  <w:footnote w:type="continuationSeparator" w:id="0">
    <w:p w:rsidR="007B309C" w:rsidRDefault="007B309C" w:rsidP="008A23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4F" w:rsidRDefault="00FC424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4F" w:rsidRDefault="00FC424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4F" w:rsidRDefault="00FC424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76"/>
    <w:rsid w:val="000678E6"/>
    <w:rsid w:val="00243295"/>
    <w:rsid w:val="002F55A3"/>
    <w:rsid w:val="003E6112"/>
    <w:rsid w:val="0049149D"/>
    <w:rsid w:val="005E099C"/>
    <w:rsid w:val="00613A7A"/>
    <w:rsid w:val="007604E6"/>
    <w:rsid w:val="007916DB"/>
    <w:rsid w:val="007B309C"/>
    <w:rsid w:val="0085212A"/>
    <w:rsid w:val="00882B76"/>
    <w:rsid w:val="008A233E"/>
    <w:rsid w:val="009210E9"/>
    <w:rsid w:val="00952699"/>
    <w:rsid w:val="00967C78"/>
    <w:rsid w:val="00A90D06"/>
    <w:rsid w:val="00FC42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D8C04-E447-4E08-94FB-284C5B97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2610</Words>
  <Characters>14877</Characters>
  <Application>Microsoft Office Word</Application>
  <DocSecurity>0</DocSecurity>
  <Lines>123</Lines>
  <Paragraphs>34</Paragraphs>
  <ScaleCrop>false</ScaleCrop>
  <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2015-09-18T09:43:00Z</dcterms:created>
  <dcterms:modified xsi:type="dcterms:W3CDTF">2015-09-18T09:44:00Z</dcterms:modified>
</cp:coreProperties>
</file>